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9E6E" w14:textId="6DDE25E1" w:rsidR="00176DD4" w:rsidRPr="00DD31D3" w:rsidRDefault="00176DD4" w:rsidP="00176DD4">
      <w:pPr>
        <w:spacing w:after="0" w:line="240" w:lineRule="auto"/>
        <w:jc w:val="center"/>
        <w:rPr>
          <w:rFonts w:ascii="Times New Roman" w:hAnsi="Times New Roman"/>
          <w:sz w:val="24"/>
          <w:szCs w:val="24"/>
        </w:rPr>
      </w:pPr>
      <w:r w:rsidRPr="00DD31D3">
        <w:rPr>
          <w:rFonts w:ascii="Times New Roman" w:hAnsi="Times New Roman"/>
          <w:b/>
          <w:sz w:val="24"/>
          <w:szCs w:val="24"/>
        </w:rPr>
        <w:t>CONTROLES INTERNOS PARA O GERENCIAMENTO DE RISCOS: PERCEPÇÃO DE AUDITORES E GESTORES</w:t>
      </w:r>
      <w:r w:rsidR="00AA27AF" w:rsidRPr="00DD31D3">
        <w:rPr>
          <w:rStyle w:val="Refdenotaderodap"/>
          <w:rFonts w:ascii="Times New Roman" w:hAnsi="Times New Roman"/>
          <w:b/>
          <w:sz w:val="24"/>
          <w:szCs w:val="24"/>
        </w:rPr>
        <w:footnoteReference w:id="1"/>
      </w:r>
    </w:p>
    <w:p w14:paraId="62189F83" w14:textId="77777777" w:rsidR="00176DD4" w:rsidRPr="00DD31D3" w:rsidRDefault="00176DD4" w:rsidP="00176DD4">
      <w:pPr>
        <w:spacing w:after="0" w:line="240" w:lineRule="auto"/>
        <w:jc w:val="center"/>
        <w:rPr>
          <w:rFonts w:ascii="Times New Roman" w:hAnsi="Times New Roman"/>
          <w:b/>
          <w:sz w:val="24"/>
          <w:szCs w:val="24"/>
        </w:rPr>
      </w:pPr>
    </w:p>
    <w:p w14:paraId="65AC59F7" w14:textId="4FDB3E4C" w:rsidR="00176DD4" w:rsidRPr="00DD31D3" w:rsidRDefault="00176DD4" w:rsidP="00176DD4">
      <w:pPr>
        <w:spacing w:after="0" w:line="240" w:lineRule="auto"/>
        <w:jc w:val="center"/>
        <w:rPr>
          <w:rFonts w:ascii="Times New Roman" w:hAnsi="Times New Roman"/>
          <w:b/>
          <w:i/>
          <w:iCs/>
          <w:sz w:val="24"/>
          <w:szCs w:val="24"/>
          <w:lang w:val="en-US"/>
        </w:rPr>
      </w:pPr>
      <w:r w:rsidRPr="00DD31D3">
        <w:rPr>
          <w:rFonts w:ascii="Times New Roman" w:hAnsi="Times New Roman"/>
          <w:b/>
          <w:i/>
          <w:iCs/>
          <w:sz w:val="24"/>
          <w:szCs w:val="24"/>
          <w:lang w:val="en-US"/>
        </w:rPr>
        <w:t>INTERNAL CONTROLS FOR RISK MANAGEMENT: PERCEPTION OF AUDITORS AND MANAGERS</w:t>
      </w:r>
    </w:p>
    <w:p w14:paraId="28F1DB6D" w14:textId="617BBB10" w:rsidR="00ED3623" w:rsidRPr="00DD31D3" w:rsidRDefault="00ED3623" w:rsidP="00176DD4">
      <w:pPr>
        <w:spacing w:after="0" w:line="240" w:lineRule="auto"/>
        <w:jc w:val="center"/>
        <w:rPr>
          <w:rFonts w:ascii="Times New Roman" w:hAnsi="Times New Roman"/>
          <w:b/>
          <w:i/>
          <w:iCs/>
          <w:sz w:val="24"/>
          <w:szCs w:val="24"/>
          <w:lang w:val="en-US"/>
        </w:rPr>
      </w:pPr>
    </w:p>
    <w:p w14:paraId="62C4462D" w14:textId="0C455AAB" w:rsidR="00ED3623" w:rsidRPr="00DD31D3" w:rsidRDefault="00ED3623" w:rsidP="00176DD4">
      <w:pPr>
        <w:spacing w:after="0" w:line="240" w:lineRule="auto"/>
        <w:jc w:val="center"/>
        <w:rPr>
          <w:rFonts w:ascii="Times New Roman" w:hAnsi="Times New Roman"/>
          <w:b/>
          <w:i/>
          <w:iCs/>
          <w:sz w:val="24"/>
          <w:szCs w:val="24"/>
        </w:rPr>
      </w:pPr>
      <w:r w:rsidRPr="00DD31D3">
        <w:rPr>
          <w:rFonts w:ascii="Times New Roman" w:hAnsi="Times New Roman"/>
          <w:b/>
          <w:i/>
          <w:iCs/>
          <w:sz w:val="24"/>
          <w:szCs w:val="24"/>
        </w:rPr>
        <w:t>CONTROLES INTERNOS PARA LA GESTIÓN DE RIESGOS: PERCEPCIÓN DE LOS AUDITORES Y ADMINISTRADORES</w:t>
      </w:r>
    </w:p>
    <w:p w14:paraId="20043425" w14:textId="77777777" w:rsidR="00176DD4" w:rsidRPr="00DD31D3" w:rsidRDefault="00176DD4" w:rsidP="00176DD4">
      <w:pPr>
        <w:spacing w:after="0" w:line="240" w:lineRule="auto"/>
        <w:jc w:val="center"/>
        <w:rPr>
          <w:rFonts w:ascii="Times New Roman" w:hAnsi="Times New Roman"/>
          <w:b/>
          <w:sz w:val="24"/>
          <w:szCs w:val="24"/>
        </w:rPr>
      </w:pPr>
    </w:p>
    <w:p w14:paraId="0148A35B" w14:textId="0751E229" w:rsidR="00EF240E" w:rsidRPr="00DD31D3" w:rsidRDefault="00EF240E" w:rsidP="00EF240E">
      <w:pPr>
        <w:spacing w:after="0" w:line="240" w:lineRule="auto"/>
        <w:rPr>
          <w:rFonts w:ascii="Times New Roman" w:hAnsi="Times New Roman"/>
          <w:sz w:val="24"/>
          <w:szCs w:val="24"/>
        </w:rPr>
      </w:pPr>
    </w:p>
    <w:p w14:paraId="1411F709" w14:textId="1CB62E68" w:rsidR="00EF240E" w:rsidRPr="00DD31D3" w:rsidRDefault="00EF240E" w:rsidP="00AA27AF">
      <w:pPr>
        <w:spacing w:after="0" w:line="240" w:lineRule="auto"/>
        <w:jc w:val="center"/>
        <w:rPr>
          <w:rFonts w:ascii="Times New Roman" w:hAnsi="Times New Roman"/>
          <w:sz w:val="24"/>
          <w:szCs w:val="24"/>
        </w:rPr>
      </w:pPr>
      <w:r w:rsidRPr="00DD31D3">
        <w:rPr>
          <w:rFonts w:ascii="Times New Roman" w:hAnsi="Times New Roman"/>
          <w:b/>
          <w:bCs/>
          <w:sz w:val="24"/>
          <w:szCs w:val="24"/>
        </w:rPr>
        <w:t>Isadora Marques dos Santos</w:t>
      </w:r>
      <w:r w:rsidRPr="00DD31D3">
        <w:rPr>
          <w:rFonts w:ascii="Times New Roman" w:hAnsi="Times New Roman"/>
          <w:sz w:val="24"/>
          <w:szCs w:val="24"/>
        </w:rPr>
        <w:t>. Graduada em Ciências Contábeis pela Universidade do Estado do Rio Grande do Norte. País Brasil.</w:t>
      </w:r>
    </w:p>
    <w:p w14:paraId="103ED144" w14:textId="77777777" w:rsidR="00EF240E" w:rsidRPr="00DD31D3" w:rsidRDefault="00EF240E" w:rsidP="00AA27AF">
      <w:pPr>
        <w:spacing w:after="0" w:line="240" w:lineRule="auto"/>
        <w:jc w:val="center"/>
        <w:rPr>
          <w:rFonts w:ascii="Times New Roman" w:hAnsi="Times New Roman"/>
          <w:sz w:val="24"/>
          <w:szCs w:val="24"/>
        </w:rPr>
      </w:pPr>
    </w:p>
    <w:p w14:paraId="1E8E1E17" w14:textId="0B6F72D9" w:rsidR="00EF240E" w:rsidRPr="00DD31D3" w:rsidRDefault="00EF240E" w:rsidP="00AA27AF">
      <w:pPr>
        <w:spacing w:after="0" w:line="240" w:lineRule="auto"/>
        <w:jc w:val="center"/>
        <w:rPr>
          <w:rFonts w:ascii="Times New Roman" w:hAnsi="Times New Roman"/>
          <w:sz w:val="24"/>
          <w:szCs w:val="24"/>
        </w:rPr>
      </w:pPr>
      <w:r w:rsidRPr="00DD31D3">
        <w:rPr>
          <w:rFonts w:ascii="Times New Roman" w:hAnsi="Times New Roman"/>
          <w:sz w:val="24"/>
          <w:szCs w:val="24"/>
        </w:rPr>
        <w:t xml:space="preserve"> </w:t>
      </w:r>
      <w:r w:rsidRPr="00DD31D3">
        <w:rPr>
          <w:rFonts w:ascii="Times New Roman" w:hAnsi="Times New Roman"/>
          <w:b/>
          <w:bCs/>
          <w:sz w:val="24"/>
          <w:szCs w:val="24"/>
        </w:rPr>
        <w:t>Rosângela Queiroz Souza Valdevino.</w:t>
      </w:r>
      <w:r w:rsidRPr="00DD31D3">
        <w:rPr>
          <w:rFonts w:ascii="Times New Roman" w:hAnsi="Times New Roman"/>
          <w:sz w:val="24"/>
          <w:szCs w:val="24"/>
        </w:rPr>
        <w:t xml:space="preserve"> Doutoranda em Administração pela Universidade de Fortaleza. Mestra em Administração pela Universidade de Fortaleza. Especialista em Auditoria Contábil pela Universidade do Estado do Rio Grande do Norte. Graduada em Ciências Contábeis pela Universidade do Estado do Rio Grande do Norte. Professora do curso de Ciências Contábeis na Universidade do Estado do Rio Grande do Norte. País Brasil</w:t>
      </w:r>
    </w:p>
    <w:p w14:paraId="2620640E" w14:textId="141EFDC3" w:rsidR="00EF240E" w:rsidRPr="00DD31D3" w:rsidRDefault="00EF240E" w:rsidP="00AA27AF">
      <w:pPr>
        <w:spacing w:after="0" w:line="240" w:lineRule="auto"/>
        <w:jc w:val="center"/>
        <w:rPr>
          <w:rFonts w:ascii="Times New Roman" w:hAnsi="Times New Roman"/>
          <w:sz w:val="24"/>
          <w:szCs w:val="24"/>
        </w:rPr>
      </w:pPr>
    </w:p>
    <w:p w14:paraId="259A254E" w14:textId="1F18B429" w:rsidR="00EF240E" w:rsidRPr="00DD31D3" w:rsidRDefault="00EF240E" w:rsidP="00AA27AF">
      <w:pPr>
        <w:spacing w:after="0" w:line="240" w:lineRule="auto"/>
        <w:jc w:val="center"/>
        <w:rPr>
          <w:rFonts w:ascii="Times New Roman" w:hAnsi="Times New Roman"/>
          <w:sz w:val="24"/>
          <w:szCs w:val="24"/>
        </w:rPr>
      </w:pPr>
      <w:r w:rsidRPr="00DD31D3">
        <w:rPr>
          <w:rFonts w:ascii="Times New Roman" w:hAnsi="Times New Roman"/>
          <w:b/>
          <w:bCs/>
          <w:sz w:val="24"/>
          <w:szCs w:val="24"/>
        </w:rPr>
        <w:t>Rosilania Silva de Queiroz.</w:t>
      </w:r>
      <w:r w:rsidRPr="00DD31D3">
        <w:rPr>
          <w:rFonts w:ascii="Times New Roman" w:hAnsi="Times New Roman"/>
          <w:sz w:val="24"/>
          <w:szCs w:val="24"/>
        </w:rPr>
        <w:t xml:space="preserve"> Pós-graduanda no MBA em Auditoria e Planejamento Tributário pela Faculdade Católica do Rio Grande do Norte. Graduada em Ciências Contábeis pela Universidade do Estado do Rio Grande do Norte. País Brasil</w:t>
      </w:r>
    </w:p>
    <w:p w14:paraId="51809BD7" w14:textId="77777777" w:rsidR="00EF240E" w:rsidRPr="00DD31D3" w:rsidRDefault="00EF240E" w:rsidP="00AA27AF">
      <w:pPr>
        <w:spacing w:after="0" w:line="240" w:lineRule="auto"/>
        <w:jc w:val="center"/>
        <w:rPr>
          <w:rFonts w:ascii="Times New Roman" w:hAnsi="Times New Roman"/>
          <w:sz w:val="24"/>
          <w:szCs w:val="24"/>
        </w:rPr>
      </w:pPr>
      <w:r w:rsidRPr="00DD31D3">
        <w:rPr>
          <w:rFonts w:ascii="Times New Roman" w:hAnsi="Times New Roman"/>
          <w:sz w:val="24"/>
          <w:szCs w:val="24"/>
        </w:rPr>
        <w:t xml:space="preserve"> </w:t>
      </w:r>
    </w:p>
    <w:p w14:paraId="415A5553" w14:textId="5EF9C3E4" w:rsidR="00EF240E" w:rsidRPr="00DD31D3" w:rsidRDefault="00EF240E" w:rsidP="00AA27AF">
      <w:pPr>
        <w:spacing w:after="0" w:line="240" w:lineRule="auto"/>
        <w:jc w:val="center"/>
        <w:rPr>
          <w:rFonts w:ascii="Times New Roman" w:hAnsi="Times New Roman"/>
          <w:sz w:val="24"/>
          <w:szCs w:val="24"/>
        </w:rPr>
      </w:pPr>
      <w:r w:rsidRPr="00DD31D3">
        <w:rPr>
          <w:rFonts w:ascii="Times New Roman" w:hAnsi="Times New Roman"/>
          <w:b/>
          <w:bCs/>
          <w:sz w:val="24"/>
          <w:szCs w:val="24"/>
        </w:rPr>
        <w:t>Adriana Martins de Oliveira.</w:t>
      </w:r>
      <w:r w:rsidRPr="00DD31D3">
        <w:rPr>
          <w:rFonts w:ascii="Times New Roman" w:hAnsi="Times New Roman"/>
          <w:sz w:val="24"/>
          <w:szCs w:val="24"/>
        </w:rPr>
        <w:t xml:space="preserve"> Doutora em Administração pela Pontifícia Universidade Católica do Paraná. Mestra em Administração pela Universidade Potiguar. Especialista em Ciências Contábeis pela Universidade do Estado do Rio Grande do Norte. Graduada em Ciências Contábeis pela Universidade do Estado do Rio Grande do Norte. Professora do curso de Ciências Contábeis na Universidade do Estado do Rio Grande do Norte e Faculdade Católica do Rio Grande do Norte. País Brasil</w:t>
      </w:r>
    </w:p>
    <w:p w14:paraId="22250A15" w14:textId="03F9E6BE" w:rsidR="00EF240E" w:rsidRPr="00DD31D3" w:rsidRDefault="00EF240E" w:rsidP="00AA27AF">
      <w:pPr>
        <w:spacing w:after="0" w:line="240" w:lineRule="auto"/>
        <w:jc w:val="center"/>
        <w:rPr>
          <w:rFonts w:ascii="Times New Roman" w:hAnsi="Times New Roman"/>
          <w:sz w:val="24"/>
          <w:szCs w:val="24"/>
        </w:rPr>
      </w:pPr>
    </w:p>
    <w:p w14:paraId="27E75CC9" w14:textId="344F2036" w:rsidR="00AA27AF" w:rsidRPr="00DD31D3" w:rsidRDefault="00EF240E" w:rsidP="00AA27AF">
      <w:pPr>
        <w:spacing w:after="0" w:line="240" w:lineRule="auto"/>
        <w:jc w:val="center"/>
        <w:rPr>
          <w:rFonts w:ascii="Times New Roman" w:hAnsi="Times New Roman"/>
          <w:sz w:val="24"/>
          <w:szCs w:val="24"/>
        </w:rPr>
      </w:pPr>
      <w:r w:rsidRPr="00DD31D3">
        <w:rPr>
          <w:rFonts w:ascii="Times New Roman" w:hAnsi="Times New Roman"/>
          <w:b/>
          <w:bCs/>
          <w:sz w:val="24"/>
          <w:szCs w:val="24"/>
        </w:rPr>
        <w:t>Letícia Jéssica Freitas de Oliveira.</w:t>
      </w:r>
      <w:r w:rsidRPr="00DD31D3">
        <w:rPr>
          <w:rFonts w:ascii="Times New Roman" w:hAnsi="Times New Roman"/>
          <w:sz w:val="24"/>
          <w:szCs w:val="24"/>
        </w:rPr>
        <w:t xml:space="preserve"> Pós-graduanda em Controladoria e Finanças Corporativas pela Faculdade da Região Serrana. Graduada em Ciências Contábeis pela Universidade do Estado do Rio Grande do Norte. País Brasil</w:t>
      </w:r>
      <w:r w:rsidR="00AA27AF" w:rsidRPr="00DD31D3">
        <w:rPr>
          <w:rFonts w:ascii="Times New Roman" w:hAnsi="Times New Roman"/>
          <w:sz w:val="24"/>
          <w:szCs w:val="24"/>
        </w:rPr>
        <w:t>.</w:t>
      </w:r>
    </w:p>
    <w:p w14:paraId="5A938205" w14:textId="77777777" w:rsidR="00AA27AF" w:rsidRPr="00DD31D3" w:rsidRDefault="00AA27AF" w:rsidP="00176DD4">
      <w:pPr>
        <w:spacing w:after="0" w:line="240" w:lineRule="auto"/>
        <w:rPr>
          <w:rFonts w:ascii="Times New Roman" w:hAnsi="Times New Roman"/>
          <w:sz w:val="24"/>
          <w:szCs w:val="24"/>
        </w:rPr>
      </w:pPr>
    </w:p>
    <w:p w14:paraId="5C5139FE" w14:textId="519D28A8" w:rsidR="00176DD4" w:rsidRPr="00DD31D3" w:rsidRDefault="00176DD4" w:rsidP="00176DD4">
      <w:pPr>
        <w:spacing w:after="0" w:line="240" w:lineRule="auto"/>
        <w:rPr>
          <w:rFonts w:ascii="Times New Roman" w:hAnsi="Times New Roman"/>
          <w:b/>
          <w:sz w:val="24"/>
          <w:szCs w:val="24"/>
        </w:rPr>
      </w:pPr>
      <w:r w:rsidRPr="00DD31D3">
        <w:rPr>
          <w:rFonts w:ascii="Times New Roman" w:hAnsi="Times New Roman"/>
          <w:b/>
          <w:sz w:val="24"/>
          <w:szCs w:val="24"/>
        </w:rPr>
        <w:t>RESUMO</w:t>
      </w:r>
    </w:p>
    <w:p w14:paraId="332ABB36" w14:textId="77777777" w:rsidR="00176DD4" w:rsidRPr="00DD31D3" w:rsidRDefault="00176DD4" w:rsidP="00176DD4">
      <w:pPr>
        <w:spacing w:after="0" w:line="240" w:lineRule="auto"/>
        <w:jc w:val="both"/>
        <w:rPr>
          <w:rFonts w:ascii="Times New Roman" w:hAnsi="Times New Roman"/>
          <w:sz w:val="24"/>
          <w:szCs w:val="24"/>
        </w:rPr>
      </w:pPr>
      <w:r w:rsidRPr="00DD31D3">
        <w:rPr>
          <w:rFonts w:ascii="Times New Roman" w:hAnsi="Times New Roman"/>
          <w:sz w:val="24"/>
          <w:szCs w:val="24"/>
        </w:rPr>
        <w:t xml:space="preserve">Este trabalho objetiva analisar a percepção dos auditores e gestores em relação aos controles internos como ferramenta de suporte no gerenciamento de riscos nas empresas. A pesquisa configura-se como descritiva, classifica-se como um estudo de caso de cunho qualitativo e transversal. A aplicação constituiu-se por meio de entrevistas estruturadas com dois auditores independentes e gestoras de duas empresas do ramo alimentício da cidade de Mossoró/RN. Após o tratamento dos dados, um ponto comum na visão dos auditores e das gestoras respondentes foi a necessidade das empresas que não possuem sistemas de controles internos passarem a inserir os mesmos dentro de suas organizações, haja vista todos os benefícios que esse setor causa para a entidade. As gestoras respondentes também apontam a relevância do trabalho dos auditores independentes e sua influência nos resultados diários das organizações. Além de afirmarem que os controles internos possuem mais vantagens que desvantagens e em </w:t>
      </w:r>
      <w:r w:rsidRPr="00DD31D3">
        <w:rPr>
          <w:rFonts w:ascii="Times New Roman" w:hAnsi="Times New Roman"/>
          <w:sz w:val="24"/>
          <w:szCs w:val="24"/>
        </w:rPr>
        <w:lastRenderedPageBreak/>
        <w:t>sua opinião sistemas de gestão de riscos são indispensáveis para a promoção de oportunidades e melhorias de tarefas e tomada de decisão.</w:t>
      </w:r>
    </w:p>
    <w:p w14:paraId="4A8C00A4" w14:textId="2E2E833D" w:rsidR="00176DD4" w:rsidRPr="00DD31D3" w:rsidRDefault="00176DD4" w:rsidP="00176DD4">
      <w:pPr>
        <w:spacing w:after="0" w:line="240" w:lineRule="auto"/>
        <w:jc w:val="both"/>
        <w:rPr>
          <w:rFonts w:ascii="Times New Roman" w:hAnsi="Times New Roman"/>
          <w:sz w:val="24"/>
          <w:szCs w:val="24"/>
        </w:rPr>
      </w:pPr>
      <w:r w:rsidRPr="00DD31D3">
        <w:rPr>
          <w:rFonts w:ascii="Times New Roman" w:hAnsi="Times New Roman"/>
          <w:b/>
          <w:sz w:val="24"/>
          <w:szCs w:val="24"/>
        </w:rPr>
        <w:t>Palavras-chave</w:t>
      </w:r>
      <w:r w:rsidRPr="00DD31D3">
        <w:rPr>
          <w:rFonts w:ascii="Times New Roman" w:hAnsi="Times New Roman"/>
          <w:sz w:val="24"/>
          <w:szCs w:val="24"/>
        </w:rPr>
        <w:t>: Auditoria</w:t>
      </w:r>
      <w:r w:rsidR="0075185F" w:rsidRPr="00DD31D3">
        <w:rPr>
          <w:rFonts w:ascii="Times New Roman" w:hAnsi="Times New Roman"/>
          <w:sz w:val="24"/>
          <w:szCs w:val="24"/>
        </w:rPr>
        <w:t>,</w:t>
      </w:r>
      <w:r w:rsidRPr="00DD31D3">
        <w:rPr>
          <w:rFonts w:ascii="Times New Roman" w:hAnsi="Times New Roman"/>
          <w:sz w:val="24"/>
          <w:szCs w:val="24"/>
        </w:rPr>
        <w:t xml:space="preserve"> Controles Internos</w:t>
      </w:r>
      <w:r w:rsidR="0075185F" w:rsidRPr="00DD31D3">
        <w:rPr>
          <w:rFonts w:ascii="Times New Roman" w:hAnsi="Times New Roman"/>
          <w:sz w:val="24"/>
          <w:szCs w:val="24"/>
        </w:rPr>
        <w:t>,</w:t>
      </w:r>
      <w:r w:rsidRPr="00DD31D3">
        <w:rPr>
          <w:rFonts w:ascii="Times New Roman" w:hAnsi="Times New Roman"/>
          <w:sz w:val="24"/>
          <w:szCs w:val="24"/>
        </w:rPr>
        <w:t xml:space="preserve"> Gestão de Riscos</w:t>
      </w:r>
      <w:r w:rsidR="0075185F" w:rsidRPr="00DD31D3">
        <w:rPr>
          <w:rFonts w:ascii="Times New Roman" w:hAnsi="Times New Roman"/>
          <w:sz w:val="24"/>
          <w:szCs w:val="24"/>
        </w:rPr>
        <w:t>.</w:t>
      </w:r>
    </w:p>
    <w:p w14:paraId="78017B33" w14:textId="77777777" w:rsidR="00176DD4" w:rsidRPr="00DD31D3" w:rsidRDefault="00176DD4" w:rsidP="00176DD4">
      <w:pPr>
        <w:spacing w:after="0" w:line="240" w:lineRule="auto"/>
        <w:jc w:val="center"/>
        <w:rPr>
          <w:rFonts w:ascii="Times New Roman" w:hAnsi="Times New Roman"/>
          <w:b/>
          <w:sz w:val="24"/>
          <w:szCs w:val="24"/>
        </w:rPr>
      </w:pPr>
    </w:p>
    <w:p w14:paraId="6BE05BBF" w14:textId="5E226812" w:rsidR="00176DD4" w:rsidRPr="00DD31D3" w:rsidRDefault="00176DD4" w:rsidP="00176DD4">
      <w:pPr>
        <w:spacing w:after="0" w:line="240" w:lineRule="auto"/>
        <w:rPr>
          <w:rFonts w:ascii="Times New Roman" w:hAnsi="Times New Roman"/>
          <w:b/>
          <w:i/>
          <w:iCs/>
          <w:sz w:val="24"/>
          <w:szCs w:val="24"/>
          <w:lang w:val="en-US"/>
        </w:rPr>
      </w:pPr>
      <w:r w:rsidRPr="00DD31D3">
        <w:rPr>
          <w:rFonts w:ascii="Times New Roman" w:hAnsi="Times New Roman"/>
          <w:b/>
          <w:i/>
          <w:iCs/>
          <w:sz w:val="24"/>
          <w:szCs w:val="24"/>
          <w:lang w:val="en-US"/>
        </w:rPr>
        <w:t>ABSTRACT</w:t>
      </w:r>
    </w:p>
    <w:p w14:paraId="192C90EC" w14:textId="77777777" w:rsidR="00176DD4" w:rsidRPr="00DD31D3" w:rsidRDefault="00176DD4" w:rsidP="00176DD4">
      <w:pPr>
        <w:spacing w:after="0" w:line="240" w:lineRule="auto"/>
        <w:jc w:val="both"/>
        <w:rPr>
          <w:rFonts w:ascii="Times New Roman" w:hAnsi="Times New Roman"/>
          <w:i/>
          <w:iCs/>
          <w:sz w:val="24"/>
          <w:szCs w:val="24"/>
          <w:lang w:val="en-US"/>
        </w:rPr>
      </w:pPr>
      <w:r w:rsidRPr="00DD31D3">
        <w:rPr>
          <w:rFonts w:ascii="Times New Roman" w:hAnsi="Times New Roman"/>
          <w:i/>
          <w:iCs/>
          <w:sz w:val="24"/>
          <w:szCs w:val="24"/>
          <w:lang w:val="en-US"/>
        </w:rPr>
        <w:t xml:space="preserve">This paper aims to analyze the perception of auditors and managers regarding internal controls as a support tool in risk management in companies. The research is configured as descriptive, it is classified as a qualitative and cross-sectional case study. The application consisted of structured interviews with two independent auditors and managers of two food companies in the city of </w:t>
      </w:r>
      <w:proofErr w:type="spellStart"/>
      <w:r w:rsidRPr="00DD31D3">
        <w:rPr>
          <w:rFonts w:ascii="Times New Roman" w:hAnsi="Times New Roman"/>
          <w:i/>
          <w:iCs/>
          <w:sz w:val="24"/>
          <w:szCs w:val="24"/>
          <w:lang w:val="en-US"/>
        </w:rPr>
        <w:t>Mossoró</w:t>
      </w:r>
      <w:proofErr w:type="spellEnd"/>
      <w:r w:rsidRPr="00DD31D3">
        <w:rPr>
          <w:rFonts w:ascii="Times New Roman" w:hAnsi="Times New Roman"/>
          <w:i/>
          <w:iCs/>
          <w:sz w:val="24"/>
          <w:szCs w:val="24"/>
          <w:lang w:val="en-US"/>
        </w:rPr>
        <w:t>/RN. After processing the data, a common point in the view of the auditors and the responding managers was the need for companies that do not have internal control systems to insert them within their organizations, considering all the benefits that this sector has for the company. entity. Respondent managers also point out the relevance of the work of independent auditors and their influence on the daily results of organizations. In addition to claiming that internal controls have more advantages than disadvantages and in their opinion risk management systems are indispensable for promoting opportunities and improving tasks and decision making.</w:t>
      </w:r>
    </w:p>
    <w:p w14:paraId="378F2F9A" w14:textId="2507D97C" w:rsidR="00176DD4" w:rsidRPr="00DD31D3" w:rsidRDefault="00176DD4" w:rsidP="00176DD4">
      <w:pPr>
        <w:spacing w:after="0" w:line="240" w:lineRule="auto"/>
        <w:jc w:val="both"/>
        <w:rPr>
          <w:rFonts w:ascii="Times New Roman" w:hAnsi="Times New Roman"/>
          <w:i/>
          <w:iCs/>
          <w:sz w:val="24"/>
          <w:szCs w:val="24"/>
          <w:lang w:val="en-US"/>
        </w:rPr>
      </w:pPr>
      <w:r w:rsidRPr="00DD31D3">
        <w:rPr>
          <w:rFonts w:ascii="Times New Roman" w:hAnsi="Times New Roman"/>
          <w:b/>
          <w:i/>
          <w:iCs/>
          <w:sz w:val="24"/>
          <w:szCs w:val="24"/>
          <w:lang w:val="en-US"/>
        </w:rPr>
        <w:t>Keywords</w:t>
      </w:r>
      <w:r w:rsidRPr="00DD31D3">
        <w:rPr>
          <w:rFonts w:ascii="Times New Roman" w:hAnsi="Times New Roman"/>
          <w:bCs/>
          <w:i/>
          <w:iCs/>
          <w:sz w:val="24"/>
          <w:szCs w:val="24"/>
          <w:lang w:val="en-US"/>
        </w:rPr>
        <w:t>:</w:t>
      </w:r>
      <w:r w:rsidRPr="00DD31D3">
        <w:rPr>
          <w:rFonts w:ascii="Times New Roman" w:hAnsi="Times New Roman"/>
          <w:i/>
          <w:iCs/>
          <w:sz w:val="24"/>
          <w:szCs w:val="24"/>
          <w:lang w:val="en-US"/>
        </w:rPr>
        <w:t xml:space="preserve"> Audit</w:t>
      </w:r>
      <w:r w:rsidR="0075185F" w:rsidRPr="00DD31D3">
        <w:rPr>
          <w:rFonts w:ascii="Times New Roman" w:hAnsi="Times New Roman"/>
          <w:i/>
          <w:iCs/>
          <w:sz w:val="24"/>
          <w:szCs w:val="24"/>
          <w:lang w:val="en-US"/>
        </w:rPr>
        <w:t>,</w:t>
      </w:r>
      <w:r w:rsidRPr="00DD31D3">
        <w:rPr>
          <w:rFonts w:ascii="Times New Roman" w:hAnsi="Times New Roman"/>
          <w:i/>
          <w:iCs/>
          <w:sz w:val="24"/>
          <w:szCs w:val="24"/>
          <w:lang w:val="en-US"/>
        </w:rPr>
        <w:t xml:space="preserve"> Internal </w:t>
      </w:r>
      <w:r w:rsidR="0075185F" w:rsidRPr="00DD31D3">
        <w:rPr>
          <w:rFonts w:ascii="Times New Roman" w:hAnsi="Times New Roman"/>
          <w:i/>
          <w:iCs/>
          <w:sz w:val="24"/>
          <w:szCs w:val="24"/>
          <w:lang w:val="en-US"/>
        </w:rPr>
        <w:t>Controls,</w:t>
      </w:r>
      <w:r w:rsidRPr="00DD31D3">
        <w:rPr>
          <w:rFonts w:ascii="Times New Roman" w:hAnsi="Times New Roman"/>
          <w:i/>
          <w:iCs/>
          <w:sz w:val="24"/>
          <w:szCs w:val="24"/>
          <w:lang w:val="en-US"/>
        </w:rPr>
        <w:t xml:space="preserve"> Risk management.</w:t>
      </w:r>
    </w:p>
    <w:p w14:paraId="2DD7A491" w14:textId="71BF754E" w:rsidR="0041240A" w:rsidRPr="00DD31D3" w:rsidRDefault="0041240A" w:rsidP="00176DD4">
      <w:pPr>
        <w:spacing w:after="0" w:line="240" w:lineRule="auto"/>
        <w:rPr>
          <w:rFonts w:ascii="Times New Roman" w:hAnsi="Times New Roman"/>
          <w:b/>
          <w:i/>
          <w:iCs/>
          <w:sz w:val="24"/>
          <w:szCs w:val="24"/>
          <w:lang w:val="en-US"/>
        </w:rPr>
      </w:pPr>
    </w:p>
    <w:p w14:paraId="59042014" w14:textId="0414BBBF" w:rsidR="0075185F" w:rsidRPr="00DD31D3" w:rsidRDefault="0075185F" w:rsidP="00176DD4">
      <w:pPr>
        <w:spacing w:after="0" w:line="240" w:lineRule="auto"/>
        <w:rPr>
          <w:rFonts w:ascii="Times New Roman" w:hAnsi="Times New Roman"/>
          <w:b/>
          <w:i/>
          <w:iCs/>
          <w:sz w:val="24"/>
          <w:szCs w:val="24"/>
        </w:rPr>
      </w:pPr>
      <w:r w:rsidRPr="00DD31D3">
        <w:rPr>
          <w:rFonts w:ascii="Times New Roman" w:hAnsi="Times New Roman"/>
          <w:b/>
          <w:i/>
          <w:iCs/>
          <w:sz w:val="24"/>
          <w:szCs w:val="24"/>
        </w:rPr>
        <w:t xml:space="preserve">RESUMEN </w:t>
      </w:r>
    </w:p>
    <w:p w14:paraId="04603036" w14:textId="336C9C0E" w:rsidR="008143DF" w:rsidRPr="00DD31D3" w:rsidRDefault="0075185F" w:rsidP="0075185F">
      <w:pPr>
        <w:spacing w:after="0" w:line="240" w:lineRule="auto"/>
        <w:jc w:val="both"/>
        <w:rPr>
          <w:rFonts w:ascii="Times New Roman" w:hAnsi="Times New Roman"/>
          <w:b/>
          <w:i/>
          <w:iCs/>
          <w:sz w:val="24"/>
          <w:szCs w:val="24"/>
        </w:rPr>
      </w:pPr>
      <w:r w:rsidRPr="00DD31D3">
        <w:rPr>
          <w:rFonts w:ascii="Times New Roman" w:hAnsi="Times New Roman"/>
          <w:bCs/>
          <w:i/>
          <w:iCs/>
          <w:sz w:val="24"/>
          <w:szCs w:val="24"/>
        </w:rPr>
        <w:t>Este trabajo tiene por objeto analizar la percepción de los auditores y los gerentes con respecto a los controles internos como instrumento de apoyo a la gestión de los riesgos en las empresas. La investigación se configura como descriptiva, clasificada como un estudio de caso cualitativo y transversal. La solicitud se constituyó por medio de entrevistas estructuradas con dos auditores independientes y los gerentes de dos empresas alimentarias de la ciudad de Mossoró/RN. Tras el procesamiento de los datos, un punto común en la opinión de los auditores y los directivos que respondieron fue la necesidad de que las empresas que no tienen sistemas de control interno los inserten en sus organizaciones, dados todos los beneficios que este sector causa a la entidad. Los directivos que respondieron también señalan la pertinencia de la labor de los auditores independientes y su influencia en los resultados diarios de las organizaciones. Además de afirmar que los controles internos tienen más ventajas que desventajas, y en su opinión los sistemas de gestión de riesgos son indispensables para promover las oportunidades y mejorar las tareas y la toma de decisiones.</w:t>
      </w:r>
    </w:p>
    <w:p w14:paraId="4963CE05" w14:textId="547AD6C5" w:rsidR="0075185F" w:rsidRPr="00DD31D3" w:rsidRDefault="0075185F" w:rsidP="00176DD4">
      <w:pPr>
        <w:spacing w:after="0" w:line="240" w:lineRule="auto"/>
        <w:rPr>
          <w:rFonts w:ascii="Times New Roman" w:hAnsi="Times New Roman"/>
          <w:bCs/>
          <w:i/>
          <w:iCs/>
          <w:sz w:val="24"/>
          <w:szCs w:val="24"/>
        </w:rPr>
      </w:pPr>
      <w:r w:rsidRPr="00DD31D3">
        <w:rPr>
          <w:rFonts w:ascii="Times New Roman" w:hAnsi="Times New Roman"/>
          <w:b/>
          <w:i/>
          <w:iCs/>
          <w:sz w:val="24"/>
          <w:szCs w:val="24"/>
        </w:rPr>
        <w:t xml:space="preserve">Palabras clave: </w:t>
      </w:r>
      <w:r w:rsidRPr="00DD31D3">
        <w:rPr>
          <w:rFonts w:ascii="Times New Roman" w:hAnsi="Times New Roman"/>
          <w:bCs/>
          <w:i/>
          <w:iCs/>
          <w:sz w:val="24"/>
          <w:szCs w:val="24"/>
        </w:rPr>
        <w:t>Auditoría, Controles internos, Gestión de Riesgos.</w:t>
      </w:r>
    </w:p>
    <w:p w14:paraId="415C9014" w14:textId="77777777" w:rsidR="0075185F" w:rsidRPr="00DD31D3" w:rsidRDefault="0075185F" w:rsidP="00176DD4">
      <w:pPr>
        <w:spacing w:after="0" w:line="240" w:lineRule="auto"/>
        <w:rPr>
          <w:rFonts w:ascii="Times New Roman" w:hAnsi="Times New Roman"/>
          <w:bCs/>
          <w:sz w:val="24"/>
          <w:szCs w:val="24"/>
        </w:rPr>
      </w:pPr>
    </w:p>
    <w:p w14:paraId="2F28386D" w14:textId="63132B6C" w:rsidR="00E732C9" w:rsidRPr="00DD31D3" w:rsidRDefault="00225C7F" w:rsidP="00AA27AF">
      <w:pPr>
        <w:spacing w:after="0" w:line="240" w:lineRule="auto"/>
        <w:ind w:firstLine="709"/>
        <w:rPr>
          <w:rFonts w:ascii="Times New Roman" w:hAnsi="Times New Roman"/>
          <w:b/>
          <w:sz w:val="24"/>
          <w:szCs w:val="24"/>
        </w:rPr>
      </w:pPr>
      <w:r w:rsidRPr="00DD31D3">
        <w:rPr>
          <w:rFonts w:ascii="Times New Roman" w:hAnsi="Times New Roman"/>
          <w:b/>
          <w:sz w:val="24"/>
          <w:szCs w:val="24"/>
        </w:rPr>
        <w:t xml:space="preserve">1 </w:t>
      </w:r>
      <w:r w:rsidR="00CD2CB0" w:rsidRPr="00DD31D3">
        <w:rPr>
          <w:rFonts w:ascii="Times New Roman" w:hAnsi="Times New Roman"/>
          <w:b/>
          <w:sz w:val="24"/>
          <w:szCs w:val="24"/>
        </w:rPr>
        <w:t>INTRODUÇÃO</w:t>
      </w:r>
    </w:p>
    <w:p w14:paraId="6EA57502" w14:textId="77777777" w:rsidR="00E732C9" w:rsidRPr="00DD31D3" w:rsidRDefault="00E732C9" w:rsidP="00176DD4">
      <w:pPr>
        <w:spacing w:after="0" w:line="240" w:lineRule="auto"/>
        <w:rPr>
          <w:rFonts w:ascii="Times New Roman" w:hAnsi="Times New Roman"/>
          <w:b/>
          <w:sz w:val="24"/>
          <w:szCs w:val="24"/>
        </w:rPr>
      </w:pPr>
    </w:p>
    <w:p w14:paraId="653C8DB1" w14:textId="77777777" w:rsidR="00AA27AF" w:rsidRPr="00DD31D3" w:rsidRDefault="00AA27AF" w:rsidP="00AA27AF">
      <w:pPr>
        <w:keepNext/>
        <w:framePr w:dropCap="drop" w:lines="3" w:wrap="around" w:vAnchor="text" w:hAnchor="text" w:y="1"/>
        <w:spacing w:after="0" w:line="827" w:lineRule="exact"/>
        <w:ind w:firstLine="709"/>
        <w:jc w:val="both"/>
        <w:textAlignment w:val="baseline"/>
        <w:rPr>
          <w:rFonts w:ascii="Times New Roman" w:eastAsia="Times New Roman" w:hAnsi="Times New Roman"/>
          <w:position w:val="-11"/>
          <w:sz w:val="109"/>
          <w:szCs w:val="24"/>
        </w:rPr>
      </w:pPr>
      <w:r w:rsidRPr="00DD31D3">
        <w:rPr>
          <w:rFonts w:ascii="Times New Roman" w:eastAsia="Times New Roman" w:hAnsi="Times New Roman"/>
          <w:position w:val="-11"/>
          <w:sz w:val="109"/>
          <w:szCs w:val="24"/>
        </w:rPr>
        <w:t>A</w:t>
      </w:r>
    </w:p>
    <w:p w14:paraId="2C65666D" w14:textId="5FD9632C" w:rsidR="00225C7F" w:rsidRPr="00DD31D3" w:rsidRDefault="00225C7F" w:rsidP="00AA27AF">
      <w:pPr>
        <w:spacing w:after="0" w:line="240" w:lineRule="auto"/>
        <w:jc w:val="both"/>
        <w:rPr>
          <w:rFonts w:ascii="Times New Roman" w:hAnsi="Times New Roman"/>
          <w:b/>
          <w:sz w:val="24"/>
          <w:szCs w:val="24"/>
        </w:rPr>
      </w:pPr>
      <w:r w:rsidRPr="00DD31D3">
        <w:rPr>
          <w:rFonts w:ascii="Times New Roman" w:hAnsi="Times New Roman"/>
          <w:sz w:val="24"/>
          <w:szCs w:val="24"/>
        </w:rPr>
        <w:t>s empresas e seus gestores começaram a perceber a</w:t>
      </w:r>
      <w:r w:rsidR="009E1C9B" w:rsidRPr="00DD31D3">
        <w:rPr>
          <w:rFonts w:ascii="Times New Roman" w:hAnsi="Times New Roman"/>
          <w:sz w:val="24"/>
          <w:szCs w:val="24"/>
        </w:rPr>
        <w:t xml:space="preserve"> necessidade</w:t>
      </w:r>
      <w:r w:rsidRPr="00DD31D3">
        <w:rPr>
          <w:rFonts w:ascii="Times New Roman" w:hAnsi="Times New Roman"/>
          <w:sz w:val="24"/>
          <w:szCs w:val="24"/>
        </w:rPr>
        <w:t xml:space="preserve"> do aprimoramento do controle de riscos, consequentemente levando a valorização das atividades exercidas pela auditoria interna, entendendo que essa prática só tende a gerar benefícios para a entidade (</w:t>
      </w:r>
      <w:r w:rsidR="0050748D" w:rsidRPr="00DD31D3">
        <w:rPr>
          <w:rFonts w:ascii="Times New Roman" w:hAnsi="Times New Roman"/>
          <w:sz w:val="24"/>
          <w:szCs w:val="24"/>
        </w:rPr>
        <w:t>NEGRA; VIANA; NEGRA</w:t>
      </w:r>
      <w:r w:rsidRPr="00DD31D3">
        <w:rPr>
          <w:rFonts w:ascii="Times New Roman" w:hAnsi="Times New Roman"/>
          <w:sz w:val="24"/>
          <w:szCs w:val="24"/>
        </w:rPr>
        <w:t>, 2013). Com isso</w:t>
      </w:r>
      <w:r w:rsidR="00C760E0" w:rsidRPr="00DD31D3">
        <w:rPr>
          <w:rFonts w:ascii="Times New Roman" w:hAnsi="Times New Roman"/>
          <w:sz w:val="24"/>
          <w:szCs w:val="24"/>
        </w:rPr>
        <w:t>,</w:t>
      </w:r>
      <w:r w:rsidRPr="00DD31D3">
        <w:rPr>
          <w:rFonts w:ascii="Times New Roman" w:hAnsi="Times New Roman"/>
          <w:sz w:val="24"/>
          <w:szCs w:val="24"/>
        </w:rPr>
        <w:t xml:space="preserve"> Santos e Vier (2014) apontam a auditoria como o trabalho a ser executado com a finalidade de avaliar as informações geradas pela administração</w:t>
      </w:r>
      <w:r w:rsidR="00C760E0" w:rsidRPr="00DD31D3">
        <w:rPr>
          <w:rFonts w:ascii="Times New Roman" w:hAnsi="Times New Roman"/>
          <w:sz w:val="24"/>
          <w:szCs w:val="24"/>
        </w:rPr>
        <w:t>,</w:t>
      </w:r>
      <w:r w:rsidRPr="00DD31D3">
        <w:rPr>
          <w:rFonts w:ascii="Times New Roman" w:hAnsi="Times New Roman"/>
          <w:sz w:val="24"/>
          <w:szCs w:val="24"/>
        </w:rPr>
        <w:t xml:space="preserve"> auxiliando a empresa a atingir seus objetivos, podendo ser dividida entre auditoria interna e auditoria externa.</w:t>
      </w:r>
      <w:r w:rsidR="00942E7F" w:rsidRPr="00DD31D3">
        <w:rPr>
          <w:rFonts w:ascii="Times New Roman" w:hAnsi="Times New Roman"/>
          <w:sz w:val="24"/>
          <w:szCs w:val="24"/>
        </w:rPr>
        <w:t xml:space="preserve"> </w:t>
      </w:r>
    </w:p>
    <w:p w14:paraId="4917295B" w14:textId="64C62561" w:rsidR="00225C7F" w:rsidRPr="00DD31D3" w:rsidRDefault="00225C7F"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rPr>
        <w:t>Longo (2012) observa que o ambiente competitivo de mercado gera a necessidade de conhecer os riscos que as empresas estão submetidas e saber usar ferramentas e técnicas para administrá-los. Para Maruyama e Freitas (2016) a gestão de risco deve ser avaliada como uma estratégia utilizada pela organização com o intuito de conhecer o ambiente operacional</w:t>
      </w:r>
      <w:r w:rsidR="00DA3414" w:rsidRPr="00DD31D3">
        <w:rPr>
          <w:rFonts w:ascii="Times New Roman" w:hAnsi="Times New Roman"/>
          <w:sz w:val="24"/>
          <w:szCs w:val="24"/>
        </w:rPr>
        <w:t>,</w:t>
      </w:r>
      <w:r w:rsidRPr="00DD31D3">
        <w:rPr>
          <w:rFonts w:ascii="Times New Roman" w:hAnsi="Times New Roman"/>
          <w:sz w:val="24"/>
          <w:szCs w:val="24"/>
        </w:rPr>
        <w:t xml:space="preserve"> identificando as suas deficiências e quais as necessidades a serem preenchidas.</w:t>
      </w:r>
    </w:p>
    <w:p w14:paraId="5DF801D2" w14:textId="0468F60E" w:rsidR="00F810B7" w:rsidRPr="00DD31D3" w:rsidRDefault="00225C7F"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lastRenderedPageBreak/>
        <w:t>Diante desse contexto</w:t>
      </w:r>
      <w:r w:rsidR="003C346C" w:rsidRPr="00DD31D3">
        <w:rPr>
          <w:rFonts w:ascii="Times New Roman" w:hAnsi="Times New Roman"/>
          <w:sz w:val="24"/>
          <w:szCs w:val="24"/>
        </w:rPr>
        <w:t xml:space="preserve"> a pesquisa </w:t>
      </w:r>
      <w:r w:rsidRPr="00DD31D3">
        <w:rPr>
          <w:rFonts w:ascii="Times New Roman" w:hAnsi="Times New Roman"/>
          <w:sz w:val="24"/>
          <w:szCs w:val="24"/>
        </w:rPr>
        <w:t xml:space="preserve">surge </w:t>
      </w:r>
      <w:r w:rsidR="003C346C" w:rsidRPr="00DD31D3">
        <w:rPr>
          <w:rFonts w:ascii="Times New Roman" w:hAnsi="Times New Roman"/>
          <w:sz w:val="24"/>
          <w:szCs w:val="24"/>
        </w:rPr>
        <w:t xml:space="preserve">com </w:t>
      </w:r>
      <w:r w:rsidRPr="00DD31D3">
        <w:rPr>
          <w:rFonts w:ascii="Times New Roman" w:hAnsi="Times New Roman"/>
          <w:sz w:val="24"/>
          <w:szCs w:val="24"/>
        </w:rPr>
        <w:t xml:space="preserve">a seguinte problemática: Qual a percepção dos auditores e gestores em relação </w:t>
      </w:r>
      <w:r w:rsidR="00E14396" w:rsidRPr="00DD31D3">
        <w:rPr>
          <w:rFonts w:ascii="Times New Roman" w:hAnsi="Times New Roman"/>
          <w:sz w:val="24"/>
          <w:szCs w:val="24"/>
        </w:rPr>
        <w:t xml:space="preserve">aos </w:t>
      </w:r>
      <w:r w:rsidRPr="00DD31D3">
        <w:rPr>
          <w:rFonts w:ascii="Times New Roman" w:hAnsi="Times New Roman"/>
          <w:sz w:val="24"/>
          <w:szCs w:val="24"/>
        </w:rPr>
        <w:t xml:space="preserve">controles internos como ferramenta de suporte </w:t>
      </w:r>
      <w:r w:rsidR="008A1DB6" w:rsidRPr="00DD31D3">
        <w:rPr>
          <w:rFonts w:ascii="Times New Roman" w:hAnsi="Times New Roman"/>
          <w:sz w:val="24"/>
          <w:szCs w:val="24"/>
        </w:rPr>
        <w:t xml:space="preserve">no </w:t>
      </w:r>
      <w:r w:rsidRPr="00DD31D3">
        <w:rPr>
          <w:rFonts w:ascii="Times New Roman" w:hAnsi="Times New Roman"/>
          <w:sz w:val="24"/>
          <w:szCs w:val="24"/>
        </w:rPr>
        <w:t xml:space="preserve">gerenciamento de riscos nas empresas? </w:t>
      </w:r>
      <w:r w:rsidR="003C346C" w:rsidRPr="00DD31D3">
        <w:rPr>
          <w:rFonts w:ascii="Times New Roman" w:hAnsi="Times New Roman"/>
          <w:sz w:val="24"/>
          <w:szCs w:val="24"/>
        </w:rPr>
        <w:t xml:space="preserve">Portanto, o </w:t>
      </w:r>
      <w:r w:rsidRPr="00DD31D3">
        <w:rPr>
          <w:rFonts w:ascii="Times New Roman" w:hAnsi="Times New Roman"/>
          <w:sz w:val="24"/>
          <w:szCs w:val="24"/>
        </w:rPr>
        <w:t>objetivo geral</w:t>
      </w:r>
      <w:r w:rsidR="003C346C" w:rsidRPr="00DD31D3">
        <w:rPr>
          <w:rFonts w:ascii="Times New Roman" w:hAnsi="Times New Roman"/>
          <w:sz w:val="24"/>
          <w:szCs w:val="24"/>
        </w:rPr>
        <w:t xml:space="preserve"> é</w:t>
      </w:r>
      <w:r w:rsidRPr="00DD31D3">
        <w:rPr>
          <w:rFonts w:ascii="Times New Roman" w:hAnsi="Times New Roman"/>
          <w:sz w:val="24"/>
          <w:szCs w:val="24"/>
        </w:rPr>
        <w:t xml:space="preserve"> </w:t>
      </w:r>
      <w:r w:rsidR="00D31DCB" w:rsidRPr="00DD31D3">
        <w:rPr>
          <w:rFonts w:ascii="Times New Roman" w:hAnsi="Times New Roman"/>
          <w:sz w:val="24"/>
          <w:szCs w:val="24"/>
        </w:rPr>
        <w:t xml:space="preserve">analisar </w:t>
      </w:r>
      <w:r w:rsidR="00E14396" w:rsidRPr="00DD31D3">
        <w:rPr>
          <w:rFonts w:ascii="Times New Roman" w:hAnsi="Times New Roman"/>
          <w:sz w:val="24"/>
          <w:szCs w:val="24"/>
        </w:rPr>
        <w:t>a percepção dos auditores e gestores em relação aos controles intern</w:t>
      </w:r>
      <w:r w:rsidR="008A1DB6" w:rsidRPr="00DD31D3">
        <w:rPr>
          <w:rFonts w:ascii="Times New Roman" w:hAnsi="Times New Roman"/>
          <w:sz w:val="24"/>
          <w:szCs w:val="24"/>
        </w:rPr>
        <w:t>os como ferramenta de suporte no</w:t>
      </w:r>
      <w:r w:rsidR="00E14396" w:rsidRPr="00DD31D3">
        <w:rPr>
          <w:rFonts w:ascii="Times New Roman" w:hAnsi="Times New Roman"/>
          <w:sz w:val="24"/>
          <w:szCs w:val="24"/>
        </w:rPr>
        <w:t xml:space="preserve"> gerenciamento de riscos nas empresas</w:t>
      </w:r>
      <w:r w:rsidRPr="00DD31D3">
        <w:rPr>
          <w:rFonts w:ascii="Times New Roman" w:hAnsi="Times New Roman"/>
          <w:sz w:val="24"/>
          <w:szCs w:val="24"/>
        </w:rPr>
        <w:t xml:space="preserve">. Como objetivos específicos </w:t>
      </w:r>
      <w:r w:rsidR="00400827" w:rsidRPr="00DD31D3">
        <w:rPr>
          <w:rFonts w:ascii="Times New Roman" w:hAnsi="Times New Roman"/>
          <w:sz w:val="24"/>
          <w:szCs w:val="24"/>
        </w:rPr>
        <w:t>buscou</w:t>
      </w:r>
      <w:r w:rsidRPr="00DD31D3">
        <w:rPr>
          <w:rFonts w:ascii="Times New Roman" w:hAnsi="Times New Roman"/>
          <w:sz w:val="24"/>
          <w:szCs w:val="24"/>
        </w:rPr>
        <w:t xml:space="preserve">-se averiguar se as </w:t>
      </w:r>
      <w:r w:rsidR="00341336" w:rsidRPr="00DD31D3">
        <w:rPr>
          <w:rFonts w:ascii="Times New Roman" w:hAnsi="Times New Roman"/>
          <w:sz w:val="24"/>
          <w:szCs w:val="24"/>
        </w:rPr>
        <w:t>organizações</w:t>
      </w:r>
      <w:r w:rsidRPr="00DD31D3">
        <w:rPr>
          <w:rFonts w:ascii="Times New Roman" w:hAnsi="Times New Roman"/>
          <w:sz w:val="24"/>
          <w:szCs w:val="24"/>
        </w:rPr>
        <w:t xml:space="preserve"> possuem uma política de gestão de riscos</w:t>
      </w:r>
      <w:r w:rsidR="003C346C" w:rsidRPr="00DD31D3">
        <w:rPr>
          <w:rFonts w:ascii="Times New Roman" w:hAnsi="Times New Roman"/>
          <w:sz w:val="24"/>
          <w:szCs w:val="24"/>
        </w:rPr>
        <w:t>,</w:t>
      </w:r>
      <w:r w:rsidRPr="00DD31D3">
        <w:rPr>
          <w:rFonts w:ascii="Times New Roman" w:hAnsi="Times New Roman"/>
          <w:sz w:val="24"/>
          <w:szCs w:val="24"/>
        </w:rPr>
        <w:t xml:space="preserve"> </w:t>
      </w:r>
      <w:r w:rsidR="009E4D1A" w:rsidRPr="00DD31D3">
        <w:rPr>
          <w:rFonts w:ascii="Times New Roman" w:hAnsi="Times New Roman"/>
          <w:sz w:val="24"/>
          <w:szCs w:val="24"/>
        </w:rPr>
        <w:t xml:space="preserve">observar </w:t>
      </w:r>
      <w:r w:rsidRPr="00DD31D3">
        <w:rPr>
          <w:rFonts w:ascii="Times New Roman" w:hAnsi="Times New Roman"/>
          <w:sz w:val="24"/>
          <w:szCs w:val="24"/>
        </w:rPr>
        <w:t>as práticas de gestão de riscos que são adotadas pelos gestores das empresas evidenciadas</w:t>
      </w:r>
      <w:r w:rsidR="00E14396" w:rsidRPr="00DD31D3">
        <w:rPr>
          <w:rFonts w:ascii="Times New Roman" w:hAnsi="Times New Roman"/>
          <w:sz w:val="24"/>
          <w:szCs w:val="24"/>
        </w:rPr>
        <w:t xml:space="preserve"> e </w:t>
      </w:r>
      <w:r w:rsidRPr="00DD31D3">
        <w:rPr>
          <w:rFonts w:ascii="Times New Roman" w:hAnsi="Times New Roman"/>
          <w:sz w:val="24"/>
          <w:szCs w:val="24"/>
        </w:rPr>
        <w:t xml:space="preserve">verificar quais são os controles internos mais utilizados pela administração das </w:t>
      </w:r>
      <w:r w:rsidR="00341336" w:rsidRPr="00DD31D3">
        <w:rPr>
          <w:rFonts w:ascii="Times New Roman" w:hAnsi="Times New Roman"/>
          <w:sz w:val="24"/>
          <w:szCs w:val="24"/>
        </w:rPr>
        <w:t>entidades</w:t>
      </w:r>
      <w:r w:rsidRPr="00DD31D3">
        <w:rPr>
          <w:rFonts w:ascii="Times New Roman" w:hAnsi="Times New Roman"/>
          <w:sz w:val="24"/>
          <w:szCs w:val="24"/>
        </w:rPr>
        <w:t xml:space="preserve"> e se esses procedimentos facilitam ou não o trabalho dos auditores independentes.</w:t>
      </w:r>
      <w:r w:rsidR="00037F2C" w:rsidRPr="00DD31D3">
        <w:rPr>
          <w:rFonts w:ascii="Times New Roman" w:hAnsi="Times New Roman"/>
          <w:sz w:val="24"/>
          <w:szCs w:val="24"/>
        </w:rPr>
        <w:t xml:space="preserve"> </w:t>
      </w:r>
    </w:p>
    <w:p w14:paraId="00100AC5" w14:textId="3EA7BB63" w:rsidR="00225C7F" w:rsidRPr="00DD31D3" w:rsidRDefault="00F810B7"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Logo, o presente estudo justifica-se por oferecer esclarecimentos a respeito de como é desenvolvido o trabalho dos auditores independentes nas empresas, se </w:t>
      </w:r>
      <w:r w:rsidR="00980BE8" w:rsidRPr="00DD31D3">
        <w:rPr>
          <w:rFonts w:ascii="Times New Roman" w:hAnsi="Times New Roman"/>
          <w:sz w:val="24"/>
          <w:szCs w:val="24"/>
        </w:rPr>
        <w:t>estas</w:t>
      </w:r>
      <w:r w:rsidRPr="00DD31D3">
        <w:rPr>
          <w:rFonts w:ascii="Times New Roman" w:hAnsi="Times New Roman"/>
          <w:sz w:val="24"/>
          <w:szCs w:val="24"/>
        </w:rPr>
        <w:t xml:space="preserve"> </w:t>
      </w:r>
      <w:r w:rsidR="00225C7F" w:rsidRPr="00DD31D3">
        <w:rPr>
          <w:rFonts w:ascii="Times New Roman" w:hAnsi="Times New Roman"/>
          <w:sz w:val="24"/>
          <w:szCs w:val="24"/>
        </w:rPr>
        <w:t>possuem um sistema de controle</w:t>
      </w:r>
      <w:r w:rsidRPr="00DD31D3">
        <w:rPr>
          <w:rFonts w:ascii="Times New Roman" w:hAnsi="Times New Roman"/>
          <w:sz w:val="24"/>
          <w:szCs w:val="24"/>
        </w:rPr>
        <w:t>s</w:t>
      </w:r>
      <w:r w:rsidR="00225C7F" w:rsidRPr="00DD31D3">
        <w:rPr>
          <w:rFonts w:ascii="Times New Roman" w:hAnsi="Times New Roman"/>
          <w:sz w:val="24"/>
          <w:szCs w:val="24"/>
        </w:rPr>
        <w:t xml:space="preserve"> interno</w:t>
      </w:r>
      <w:r w:rsidRPr="00DD31D3">
        <w:rPr>
          <w:rFonts w:ascii="Times New Roman" w:hAnsi="Times New Roman"/>
          <w:sz w:val="24"/>
          <w:szCs w:val="24"/>
        </w:rPr>
        <w:t>s</w:t>
      </w:r>
      <w:r w:rsidR="00225C7F" w:rsidRPr="00DD31D3">
        <w:rPr>
          <w:rFonts w:ascii="Times New Roman" w:hAnsi="Times New Roman"/>
          <w:sz w:val="24"/>
          <w:szCs w:val="24"/>
        </w:rPr>
        <w:t xml:space="preserve"> </w:t>
      </w:r>
      <w:r w:rsidRPr="00DD31D3">
        <w:rPr>
          <w:rFonts w:ascii="Times New Roman" w:hAnsi="Times New Roman"/>
          <w:sz w:val="24"/>
          <w:szCs w:val="24"/>
        </w:rPr>
        <w:t>adequado</w:t>
      </w:r>
      <w:r w:rsidR="00400827" w:rsidRPr="00DD31D3">
        <w:rPr>
          <w:rFonts w:ascii="Times New Roman" w:hAnsi="Times New Roman"/>
          <w:sz w:val="24"/>
          <w:szCs w:val="24"/>
        </w:rPr>
        <w:t xml:space="preserve"> a fornecer</w:t>
      </w:r>
      <w:r w:rsidRPr="00DD31D3">
        <w:rPr>
          <w:rFonts w:ascii="Times New Roman" w:hAnsi="Times New Roman"/>
          <w:sz w:val="24"/>
          <w:szCs w:val="24"/>
        </w:rPr>
        <w:t xml:space="preserve"> </w:t>
      </w:r>
      <w:r w:rsidR="00225C7F" w:rsidRPr="00DD31D3">
        <w:rPr>
          <w:rFonts w:ascii="Times New Roman" w:hAnsi="Times New Roman"/>
          <w:sz w:val="24"/>
          <w:szCs w:val="24"/>
        </w:rPr>
        <w:t>informações</w:t>
      </w:r>
      <w:r w:rsidRPr="00DD31D3">
        <w:rPr>
          <w:rFonts w:ascii="Times New Roman" w:hAnsi="Times New Roman"/>
          <w:sz w:val="24"/>
          <w:szCs w:val="24"/>
        </w:rPr>
        <w:t xml:space="preserve"> que </w:t>
      </w:r>
      <w:r w:rsidR="00400827" w:rsidRPr="00DD31D3">
        <w:rPr>
          <w:rFonts w:ascii="Times New Roman" w:hAnsi="Times New Roman"/>
          <w:sz w:val="24"/>
          <w:szCs w:val="24"/>
        </w:rPr>
        <w:t>auxiliará</w:t>
      </w:r>
      <w:r w:rsidRPr="00DD31D3">
        <w:rPr>
          <w:rFonts w:ascii="Times New Roman" w:hAnsi="Times New Roman"/>
          <w:sz w:val="24"/>
          <w:szCs w:val="24"/>
        </w:rPr>
        <w:t xml:space="preserve"> os gestores no processo de gerenciamento de riscos e quais ferramentas e principais controles utilizados por esses profissionais. </w:t>
      </w:r>
      <w:r w:rsidR="008A1DB6" w:rsidRPr="00DD31D3">
        <w:rPr>
          <w:rFonts w:ascii="Times New Roman" w:hAnsi="Times New Roman"/>
          <w:sz w:val="24"/>
          <w:szCs w:val="24"/>
        </w:rPr>
        <w:t>A pesquisa possui contribuição teórica pois oferece um levantamento de estudos nacionais e internacionais sobre controles internos no processo de gerenciamento de riscos</w:t>
      </w:r>
      <w:r w:rsidR="00980BE8" w:rsidRPr="00DD31D3">
        <w:rPr>
          <w:rFonts w:ascii="Times New Roman" w:hAnsi="Times New Roman"/>
          <w:sz w:val="24"/>
          <w:szCs w:val="24"/>
        </w:rPr>
        <w:t>,</w:t>
      </w:r>
      <w:r w:rsidR="008A1DB6" w:rsidRPr="00DD31D3">
        <w:rPr>
          <w:rFonts w:ascii="Times New Roman" w:hAnsi="Times New Roman"/>
          <w:sz w:val="24"/>
          <w:szCs w:val="24"/>
        </w:rPr>
        <w:t xml:space="preserve"> mostrando a evolução e relevância da auditor</w:t>
      </w:r>
      <w:r w:rsidR="00E45707" w:rsidRPr="00DD31D3">
        <w:rPr>
          <w:rFonts w:ascii="Times New Roman" w:hAnsi="Times New Roman"/>
          <w:sz w:val="24"/>
          <w:szCs w:val="24"/>
        </w:rPr>
        <w:t>i</w:t>
      </w:r>
      <w:r w:rsidR="008A1DB6" w:rsidRPr="00DD31D3">
        <w:rPr>
          <w:rFonts w:ascii="Times New Roman" w:hAnsi="Times New Roman"/>
          <w:sz w:val="24"/>
          <w:szCs w:val="24"/>
        </w:rPr>
        <w:t xml:space="preserve">a como forma de suporte à essas atividades. Quanto </w:t>
      </w:r>
      <w:r w:rsidR="00DC6884" w:rsidRPr="00DD31D3">
        <w:rPr>
          <w:rFonts w:ascii="Times New Roman" w:hAnsi="Times New Roman"/>
          <w:sz w:val="24"/>
          <w:szCs w:val="24"/>
        </w:rPr>
        <w:t>à</w:t>
      </w:r>
      <w:r w:rsidR="008A1DB6" w:rsidRPr="00DD31D3">
        <w:rPr>
          <w:rFonts w:ascii="Times New Roman" w:hAnsi="Times New Roman"/>
          <w:sz w:val="24"/>
          <w:szCs w:val="24"/>
        </w:rPr>
        <w:t xml:space="preserve"> contribuição prática</w:t>
      </w:r>
      <w:r w:rsidR="00DC6884" w:rsidRPr="00DD31D3">
        <w:rPr>
          <w:rFonts w:ascii="Times New Roman" w:hAnsi="Times New Roman"/>
          <w:sz w:val="24"/>
          <w:szCs w:val="24"/>
        </w:rPr>
        <w:t>,</w:t>
      </w:r>
      <w:r w:rsidR="008A1DB6" w:rsidRPr="00DD31D3">
        <w:rPr>
          <w:rFonts w:ascii="Times New Roman" w:hAnsi="Times New Roman"/>
          <w:sz w:val="24"/>
          <w:szCs w:val="24"/>
        </w:rPr>
        <w:t xml:space="preserve"> foi feita </w:t>
      </w:r>
      <w:r w:rsidR="00DC6884" w:rsidRPr="00DD31D3">
        <w:rPr>
          <w:rFonts w:ascii="Times New Roman" w:hAnsi="Times New Roman"/>
          <w:sz w:val="24"/>
          <w:szCs w:val="24"/>
        </w:rPr>
        <w:t>um</w:t>
      </w:r>
      <w:r w:rsidR="008A1DB6" w:rsidRPr="00DD31D3">
        <w:rPr>
          <w:rFonts w:ascii="Times New Roman" w:hAnsi="Times New Roman"/>
          <w:sz w:val="24"/>
          <w:szCs w:val="24"/>
        </w:rPr>
        <w:t>a pesquisa com auditores e gestores de empresas da cidade de Mossoró</w:t>
      </w:r>
      <w:r w:rsidR="003C346C" w:rsidRPr="00DD31D3">
        <w:rPr>
          <w:rFonts w:ascii="Times New Roman" w:hAnsi="Times New Roman"/>
          <w:sz w:val="24"/>
          <w:szCs w:val="24"/>
        </w:rPr>
        <w:t>/RN,</w:t>
      </w:r>
      <w:r w:rsidR="008A1DB6" w:rsidRPr="00DD31D3">
        <w:rPr>
          <w:rFonts w:ascii="Times New Roman" w:hAnsi="Times New Roman"/>
          <w:sz w:val="24"/>
          <w:szCs w:val="24"/>
        </w:rPr>
        <w:t xml:space="preserve"> </w:t>
      </w:r>
      <w:r w:rsidR="00980BE8" w:rsidRPr="00DD31D3">
        <w:rPr>
          <w:rFonts w:ascii="Times New Roman" w:hAnsi="Times New Roman"/>
          <w:sz w:val="24"/>
          <w:szCs w:val="24"/>
        </w:rPr>
        <w:t>sendo</w:t>
      </w:r>
      <w:r w:rsidR="008A1DB6" w:rsidRPr="00DD31D3">
        <w:rPr>
          <w:rFonts w:ascii="Times New Roman" w:hAnsi="Times New Roman"/>
          <w:sz w:val="24"/>
          <w:szCs w:val="24"/>
        </w:rPr>
        <w:t xml:space="preserve"> possível observar como funciona todo o desmembramento dessas operações no dia a dia das organizações.</w:t>
      </w:r>
      <w:r w:rsidR="00980BE8" w:rsidRPr="00DD31D3">
        <w:rPr>
          <w:rFonts w:ascii="Times New Roman" w:hAnsi="Times New Roman"/>
          <w:sz w:val="24"/>
          <w:szCs w:val="24"/>
        </w:rPr>
        <w:t xml:space="preserve"> Dessa forma</w:t>
      </w:r>
      <w:r w:rsidR="007F5E7F" w:rsidRPr="00DD31D3">
        <w:rPr>
          <w:rFonts w:ascii="Times New Roman" w:hAnsi="Times New Roman"/>
          <w:sz w:val="24"/>
          <w:szCs w:val="24"/>
        </w:rPr>
        <w:t>, a estrutura do trabalho é composta pela introdução, fundamentação teórica, metodologia, resultados, considerações finais e</w:t>
      </w:r>
      <w:r w:rsidR="00DC6884" w:rsidRPr="00DD31D3">
        <w:rPr>
          <w:rFonts w:ascii="Times New Roman" w:hAnsi="Times New Roman"/>
          <w:sz w:val="24"/>
          <w:szCs w:val="24"/>
        </w:rPr>
        <w:t>,</w:t>
      </w:r>
      <w:r w:rsidR="007F5E7F" w:rsidRPr="00DD31D3">
        <w:rPr>
          <w:rFonts w:ascii="Times New Roman" w:hAnsi="Times New Roman"/>
          <w:sz w:val="24"/>
          <w:szCs w:val="24"/>
        </w:rPr>
        <w:t xml:space="preserve"> por fim</w:t>
      </w:r>
      <w:r w:rsidR="00DC6884" w:rsidRPr="00DD31D3">
        <w:rPr>
          <w:rFonts w:ascii="Times New Roman" w:hAnsi="Times New Roman"/>
          <w:sz w:val="24"/>
          <w:szCs w:val="24"/>
        </w:rPr>
        <w:t>,</w:t>
      </w:r>
      <w:r w:rsidR="007F5E7F" w:rsidRPr="00DD31D3">
        <w:rPr>
          <w:rFonts w:ascii="Times New Roman" w:hAnsi="Times New Roman"/>
          <w:sz w:val="24"/>
          <w:szCs w:val="24"/>
        </w:rPr>
        <w:t xml:space="preserve"> as referências bibliográficas.   </w:t>
      </w:r>
    </w:p>
    <w:p w14:paraId="135C7497" w14:textId="77777777" w:rsidR="007F5E7F" w:rsidRPr="00DD31D3" w:rsidRDefault="00225C7F" w:rsidP="00176DD4">
      <w:pPr>
        <w:spacing w:after="0" w:line="240" w:lineRule="auto"/>
        <w:jc w:val="both"/>
        <w:rPr>
          <w:rFonts w:ascii="Times New Roman" w:hAnsi="Times New Roman"/>
          <w:sz w:val="24"/>
          <w:szCs w:val="24"/>
        </w:rPr>
      </w:pPr>
      <w:r w:rsidRPr="00DD31D3">
        <w:rPr>
          <w:rFonts w:ascii="Times New Roman" w:hAnsi="Times New Roman"/>
          <w:sz w:val="24"/>
          <w:szCs w:val="24"/>
        </w:rPr>
        <w:tab/>
      </w:r>
    </w:p>
    <w:p w14:paraId="58D659CD" w14:textId="4EBFB8E5" w:rsidR="00561106" w:rsidRPr="00DD31D3" w:rsidRDefault="00561106" w:rsidP="00AA27AF">
      <w:pPr>
        <w:spacing w:after="0" w:line="240" w:lineRule="auto"/>
        <w:ind w:firstLine="709"/>
        <w:jc w:val="both"/>
        <w:rPr>
          <w:rFonts w:ascii="Times New Roman" w:hAnsi="Times New Roman"/>
          <w:b/>
          <w:sz w:val="24"/>
          <w:szCs w:val="24"/>
        </w:rPr>
      </w:pPr>
      <w:r w:rsidRPr="00DD31D3">
        <w:rPr>
          <w:rFonts w:ascii="Times New Roman" w:hAnsi="Times New Roman"/>
          <w:b/>
          <w:sz w:val="24"/>
          <w:szCs w:val="24"/>
        </w:rPr>
        <w:t xml:space="preserve">2 </w:t>
      </w:r>
      <w:r w:rsidR="00CD2CB0" w:rsidRPr="00DD31D3">
        <w:rPr>
          <w:rFonts w:ascii="Times New Roman" w:hAnsi="Times New Roman"/>
          <w:b/>
          <w:sz w:val="24"/>
          <w:szCs w:val="24"/>
        </w:rPr>
        <w:t xml:space="preserve">FUNDAMENTAÇÃO TEÓRICA </w:t>
      </w:r>
    </w:p>
    <w:p w14:paraId="10BBFB0C" w14:textId="77777777" w:rsidR="00561106" w:rsidRPr="00DD31D3" w:rsidRDefault="00561106" w:rsidP="00AA27AF">
      <w:pPr>
        <w:spacing w:after="0" w:line="240" w:lineRule="auto"/>
        <w:ind w:firstLine="709"/>
        <w:rPr>
          <w:rFonts w:ascii="Times New Roman" w:hAnsi="Times New Roman"/>
          <w:b/>
          <w:sz w:val="24"/>
          <w:szCs w:val="24"/>
        </w:rPr>
      </w:pPr>
    </w:p>
    <w:p w14:paraId="169AB07D" w14:textId="417A11B4" w:rsidR="00561106" w:rsidRPr="00DD31D3" w:rsidRDefault="00CD2CB0" w:rsidP="00AA27AF">
      <w:pPr>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2.1 AUDITORIA INTERNA </w:t>
      </w:r>
      <w:r w:rsidRPr="00DD31D3">
        <w:rPr>
          <w:rFonts w:ascii="Times New Roman" w:hAnsi="Times New Roman"/>
          <w:i/>
          <w:sz w:val="24"/>
          <w:szCs w:val="24"/>
        </w:rPr>
        <w:t>VERSUS</w:t>
      </w:r>
      <w:r w:rsidRPr="00DD31D3">
        <w:rPr>
          <w:rFonts w:ascii="Times New Roman" w:hAnsi="Times New Roman"/>
          <w:sz w:val="24"/>
          <w:szCs w:val="24"/>
        </w:rPr>
        <w:t xml:space="preserve"> AUDITORIA EXTERNA</w:t>
      </w:r>
    </w:p>
    <w:p w14:paraId="47715692" w14:textId="77777777" w:rsidR="00561106" w:rsidRPr="00DD31D3" w:rsidRDefault="00561106" w:rsidP="00176DD4">
      <w:pPr>
        <w:spacing w:after="0" w:line="240" w:lineRule="auto"/>
        <w:ind w:firstLine="708"/>
        <w:jc w:val="both"/>
        <w:rPr>
          <w:rFonts w:ascii="Times New Roman" w:hAnsi="Times New Roman"/>
          <w:b/>
          <w:sz w:val="24"/>
          <w:szCs w:val="24"/>
        </w:rPr>
      </w:pPr>
    </w:p>
    <w:p w14:paraId="3887A787" w14:textId="5356037B"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Para Souza, Carvalho</w:t>
      </w:r>
      <w:r w:rsidR="00E74D9D" w:rsidRPr="00DD31D3">
        <w:rPr>
          <w:rFonts w:ascii="Times New Roman" w:hAnsi="Times New Roman"/>
          <w:sz w:val="24"/>
          <w:szCs w:val="24"/>
        </w:rPr>
        <w:t xml:space="preserve"> Júnior</w:t>
      </w:r>
      <w:r w:rsidRPr="00DD31D3">
        <w:rPr>
          <w:rFonts w:ascii="Times New Roman" w:hAnsi="Times New Roman"/>
          <w:sz w:val="24"/>
          <w:szCs w:val="24"/>
        </w:rPr>
        <w:t xml:space="preserve"> e Albuquerque (2012) a auditoria está dividida em dois níveis: auditoria interna e auditoria externa ou independente.</w:t>
      </w:r>
      <w:r w:rsidR="00B06802" w:rsidRPr="00DD31D3">
        <w:rPr>
          <w:rFonts w:ascii="Times New Roman" w:hAnsi="Times New Roman"/>
          <w:sz w:val="24"/>
          <w:szCs w:val="24"/>
        </w:rPr>
        <w:t xml:space="preserve"> </w:t>
      </w:r>
      <w:r w:rsidR="00291E33" w:rsidRPr="00DD31D3">
        <w:rPr>
          <w:rFonts w:ascii="Times New Roman" w:hAnsi="Times New Roman"/>
          <w:sz w:val="24"/>
          <w:szCs w:val="24"/>
        </w:rPr>
        <w:t>Magro e Cunha (2017) mencionam que o</w:t>
      </w:r>
      <w:r w:rsidRPr="00DD31D3">
        <w:rPr>
          <w:rFonts w:ascii="Times New Roman" w:hAnsi="Times New Roman"/>
          <w:sz w:val="24"/>
          <w:szCs w:val="24"/>
        </w:rPr>
        <w:t>s auditores internos auxiliam os gestores das entidades em busca do cumprimento dos seus objetivos e metas</w:t>
      </w:r>
      <w:r w:rsidR="00C760E0" w:rsidRPr="00DD31D3">
        <w:rPr>
          <w:rFonts w:ascii="Times New Roman" w:hAnsi="Times New Roman"/>
          <w:sz w:val="24"/>
          <w:szCs w:val="24"/>
        </w:rPr>
        <w:t>,</w:t>
      </w:r>
      <w:r w:rsidRPr="00DD31D3">
        <w:rPr>
          <w:rFonts w:ascii="Times New Roman" w:hAnsi="Times New Roman"/>
          <w:sz w:val="24"/>
          <w:szCs w:val="24"/>
        </w:rPr>
        <w:t xml:space="preserve"> utilizando de conhecimentos práticos para prevenção de erros e fraudes, fazendo assim um acompanhamento periódico com definição de políticas para aperfeiçoar a governança da organização</w:t>
      </w:r>
      <w:r w:rsidR="00291E33" w:rsidRPr="00DD31D3">
        <w:rPr>
          <w:rFonts w:ascii="Times New Roman" w:hAnsi="Times New Roman"/>
          <w:sz w:val="24"/>
          <w:szCs w:val="24"/>
        </w:rPr>
        <w:t xml:space="preserve">. </w:t>
      </w:r>
    </w:p>
    <w:p w14:paraId="26BCF7DD" w14:textId="4C057DF8" w:rsidR="00DD1F12" w:rsidRPr="00DD31D3" w:rsidRDefault="00561106" w:rsidP="00176DD4">
      <w:pPr>
        <w:shd w:val="clear" w:color="auto" w:fill="FFFFFF"/>
        <w:spacing w:after="0" w:line="240" w:lineRule="auto"/>
        <w:ind w:firstLine="708"/>
        <w:jc w:val="both"/>
        <w:rPr>
          <w:rFonts w:ascii="Times New Roman" w:hAnsi="Times New Roman"/>
          <w:sz w:val="24"/>
          <w:szCs w:val="24"/>
          <w:lang w:eastAsia="pt-BR"/>
        </w:rPr>
      </w:pPr>
      <w:r w:rsidRPr="00DD31D3">
        <w:rPr>
          <w:rFonts w:ascii="Times New Roman" w:hAnsi="Times New Roman"/>
          <w:sz w:val="24"/>
          <w:szCs w:val="24"/>
          <w:lang w:eastAsia="pt-BR"/>
        </w:rPr>
        <w:t>Tratando-se da auditoria externa</w:t>
      </w:r>
      <w:r w:rsidR="00291E33" w:rsidRPr="00DD31D3">
        <w:rPr>
          <w:rFonts w:ascii="Times New Roman" w:hAnsi="Times New Roman"/>
          <w:sz w:val="24"/>
          <w:szCs w:val="24"/>
          <w:lang w:eastAsia="pt-BR"/>
        </w:rPr>
        <w:t>,</w:t>
      </w:r>
      <w:r w:rsidR="00872121" w:rsidRPr="00DD31D3">
        <w:rPr>
          <w:rFonts w:ascii="Times New Roman" w:hAnsi="Times New Roman"/>
          <w:sz w:val="24"/>
          <w:szCs w:val="24"/>
          <w:lang w:eastAsia="pt-BR"/>
        </w:rPr>
        <w:t xml:space="preserve"> Bortolon, </w:t>
      </w:r>
      <w:r w:rsidR="00291E33" w:rsidRPr="00DD31D3">
        <w:rPr>
          <w:rFonts w:ascii="Times New Roman" w:hAnsi="Times New Roman"/>
          <w:sz w:val="24"/>
          <w:szCs w:val="24"/>
          <w:lang w:eastAsia="pt-BR"/>
        </w:rPr>
        <w:t>Sarlo</w:t>
      </w:r>
      <w:r w:rsidR="008802A3" w:rsidRPr="00DD31D3">
        <w:rPr>
          <w:rFonts w:ascii="Times New Roman" w:hAnsi="Times New Roman"/>
          <w:sz w:val="24"/>
          <w:szCs w:val="24"/>
          <w:lang w:eastAsia="pt-BR"/>
        </w:rPr>
        <w:t xml:space="preserve"> Neto</w:t>
      </w:r>
      <w:r w:rsidR="00872121" w:rsidRPr="00DD31D3">
        <w:rPr>
          <w:rFonts w:ascii="Times New Roman" w:hAnsi="Times New Roman"/>
          <w:sz w:val="24"/>
          <w:szCs w:val="24"/>
          <w:lang w:eastAsia="pt-BR"/>
        </w:rPr>
        <w:t xml:space="preserve"> e Santos (2013</w:t>
      </w:r>
      <w:r w:rsidRPr="00DD31D3">
        <w:rPr>
          <w:rFonts w:ascii="Times New Roman" w:hAnsi="Times New Roman"/>
          <w:sz w:val="24"/>
          <w:szCs w:val="24"/>
          <w:lang w:eastAsia="pt-BR"/>
        </w:rPr>
        <w:t>) afirmam que sua premissa é atestar para os usuários das informações contábeis</w:t>
      </w:r>
      <w:r w:rsidR="000127C4" w:rsidRPr="00DD31D3">
        <w:rPr>
          <w:rFonts w:ascii="Times New Roman" w:hAnsi="Times New Roman"/>
          <w:sz w:val="24"/>
          <w:szCs w:val="24"/>
          <w:lang w:eastAsia="pt-BR"/>
        </w:rPr>
        <w:t>,</w:t>
      </w:r>
      <w:r w:rsidRPr="00DD31D3">
        <w:rPr>
          <w:rFonts w:ascii="Times New Roman" w:hAnsi="Times New Roman"/>
          <w:sz w:val="24"/>
          <w:szCs w:val="24"/>
          <w:lang w:eastAsia="pt-BR"/>
        </w:rPr>
        <w:t xml:space="preserve"> como acionistas e demais </w:t>
      </w:r>
      <w:r w:rsidRPr="00DD31D3">
        <w:rPr>
          <w:rFonts w:ascii="Times New Roman" w:hAnsi="Times New Roman"/>
          <w:i/>
          <w:iCs/>
          <w:sz w:val="24"/>
          <w:szCs w:val="24"/>
          <w:lang w:eastAsia="pt-BR"/>
        </w:rPr>
        <w:t>stakeholders</w:t>
      </w:r>
      <w:r w:rsidR="000127C4" w:rsidRPr="00DD31D3">
        <w:rPr>
          <w:rFonts w:ascii="Times New Roman" w:hAnsi="Times New Roman"/>
          <w:iCs/>
          <w:sz w:val="24"/>
          <w:szCs w:val="24"/>
          <w:lang w:eastAsia="pt-BR"/>
        </w:rPr>
        <w:t>,</w:t>
      </w:r>
      <w:r w:rsidRPr="00DD31D3">
        <w:rPr>
          <w:rFonts w:ascii="Times New Roman" w:hAnsi="Times New Roman"/>
          <w:iCs/>
          <w:sz w:val="24"/>
          <w:szCs w:val="24"/>
          <w:lang w:eastAsia="pt-BR"/>
        </w:rPr>
        <w:t xml:space="preserve"> </w:t>
      </w:r>
      <w:r w:rsidRPr="00DD31D3">
        <w:rPr>
          <w:rFonts w:ascii="Times New Roman" w:hAnsi="Times New Roman"/>
          <w:sz w:val="24"/>
          <w:szCs w:val="24"/>
          <w:lang w:eastAsia="pt-BR"/>
        </w:rPr>
        <w:t xml:space="preserve">que os relatórios financeiros da organização contêm informações legítimas. </w:t>
      </w:r>
      <w:r w:rsidR="009520B6" w:rsidRPr="00DD31D3">
        <w:rPr>
          <w:rFonts w:ascii="Times New Roman" w:hAnsi="Times New Roman"/>
          <w:sz w:val="24"/>
          <w:szCs w:val="24"/>
          <w:lang w:eastAsia="pt-BR"/>
        </w:rPr>
        <w:t>Chen, Srinidhi e Su (2014) complementam que a</w:t>
      </w:r>
      <w:r w:rsidRPr="00DD31D3">
        <w:rPr>
          <w:rFonts w:ascii="Times New Roman" w:hAnsi="Times New Roman"/>
          <w:sz w:val="24"/>
          <w:szCs w:val="24"/>
          <w:lang w:eastAsia="pt-BR"/>
        </w:rPr>
        <w:t xml:space="preserve"> função do auditor independente é proporcionar aos usuários das informações contábeis um entendimento geral de como ocorreu o trabalho de auditoria e suas conclusões de forma clara e objetiva, de modo que qualquer pessoa consiga entender os resultados apontados no parecer, potencializando a tomada de decisões pelos administradores. </w:t>
      </w:r>
    </w:p>
    <w:p w14:paraId="55385380" w14:textId="6927F57B" w:rsidR="00BD3A82" w:rsidRPr="00DD31D3" w:rsidRDefault="00DC6884" w:rsidP="00176DD4">
      <w:pPr>
        <w:shd w:val="clear" w:color="auto" w:fill="FFFFFF"/>
        <w:spacing w:after="0" w:line="240" w:lineRule="auto"/>
        <w:ind w:firstLine="708"/>
        <w:jc w:val="both"/>
        <w:rPr>
          <w:rFonts w:ascii="Times New Roman" w:hAnsi="Times New Roman"/>
          <w:sz w:val="24"/>
          <w:szCs w:val="24"/>
        </w:rPr>
      </w:pPr>
      <w:r w:rsidRPr="00DD31D3">
        <w:rPr>
          <w:rFonts w:ascii="Times New Roman" w:hAnsi="Times New Roman"/>
          <w:sz w:val="24"/>
          <w:szCs w:val="24"/>
          <w:lang w:eastAsia="pt-BR"/>
        </w:rPr>
        <w:t>A R</w:t>
      </w:r>
      <w:r w:rsidR="00865A23" w:rsidRPr="00DD31D3">
        <w:rPr>
          <w:rFonts w:ascii="Times New Roman" w:hAnsi="Times New Roman"/>
          <w:sz w:val="24"/>
          <w:szCs w:val="24"/>
          <w:lang w:eastAsia="pt-BR"/>
        </w:rPr>
        <w:t xml:space="preserve">esolução </w:t>
      </w:r>
      <w:r w:rsidR="000127C4" w:rsidRPr="00DD31D3">
        <w:rPr>
          <w:rFonts w:ascii="Times New Roman" w:hAnsi="Times New Roman"/>
          <w:sz w:val="24"/>
          <w:szCs w:val="24"/>
          <w:lang w:eastAsia="pt-BR"/>
        </w:rPr>
        <w:t>do Conselho Federal de Contabilidade (CFC)</w:t>
      </w:r>
      <w:r w:rsidR="00865A23" w:rsidRPr="00DD31D3">
        <w:rPr>
          <w:rFonts w:ascii="Times New Roman" w:hAnsi="Times New Roman"/>
          <w:sz w:val="24"/>
          <w:szCs w:val="24"/>
          <w:lang w:eastAsia="pt-BR"/>
        </w:rPr>
        <w:t xml:space="preserve"> que aprova a </w:t>
      </w:r>
      <w:r w:rsidRPr="00DD31D3">
        <w:rPr>
          <w:rFonts w:ascii="Times New Roman" w:hAnsi="Times New Roman"/>
          <w:sz w:val="24"/>
          <w:szCs w:val="24"/>
          <w:lang w:eastAsia="pt-BR"/>
        </w:rPr>
        <w:t>N</w:t>
      </w:r>
      <w:r w:rsidR="00865A23" w:rsidRPr="00DD31D3">
        <w:rPr>
          <w:rFonts w:ascii="Times New Roman" w:hAnsi="Times New Roman"/>
          <w:sz w:val="24"/>
          <w:szCs w:val="24"/>
          <w:lang w:eastAsia="pt-BR"/>
        </w:rPr>
        <w:t xml:space="preserve">orma </w:t>
      </w:r>
      <w:r w:rsidRPr="00DD31D3">
        <w:rPr>
          <w:rFonts w:ascii="Times New Roman" w:hAnsi="Times New Roman"/>
          <w:sz w:val="24"/>
          <w:szCs w:val="24"/>
          <w:lang w:eastAsia="pt-BR"/>
        </w:rPr>
        <w:t>T</w:t>
      </w:r>
      <w:r w:rsidR="00865A23" w:rsidRPr="00DD31D3">
        <w:rPr>
          <w:rFonts w:ascii="Times New Roman" w:hAnsi="Times New Roman"/>
          <w:sz w:val="24"/>
          <w:szCs w:val="24"/>
          <w:lang w:eastAsia="pt-BR"/>
        </w:rPr>
        <w:t xml:space="preserve">écnica de </w:t>
      </w:r>
      <w:r w:rsidRPr="00DD31D3">
        <w:rPr>
          <w:rFonts w:ascii="Times New Roman" w:hAnsi="Times New Roman"/>
          <w:sz w:val="24"/>
          <w:szCs w:val="24"/>
          <w:lang w:eastAsia="pt-BR"/>
        </w:rPr>
        <w:t>A</w:t>
      </w:r>
      <w:r w:rsidR="00865A23" w:rsidRPr="00DD31D3">
        <w:rPr>
          <w:rFonts w:ascii="Times New Roman" w:hAnsi="Times New Roman"/>
          <w:sz w:val="24"/>
          <w:szCs w:val="24"/>
          <w:lang w:eastAsia="pt-BR"/>
        </w:rPr>
        <w:t>uditoria 200</w:t>
      </w:r>
      <w:r w:rsidR="00DD1F12" w:rsidRPr="00DD31D3">
        <w:rPr>
          <w:rFonts w:ascii="Times New Roman" w:hAnsi="Times New Roman"/>
          <w:sz w:val="24"/>
          <w:szCs w:val="24"/>
          <w:lang w:eastAsia="pt-BR"/>
        </w:rPr>
        <w:t>, impõe que</w:t>
      </w:r>
      <w:r w:rsidR="00561106" w:rsidRPr="00DD31D3">
        <w:rPr>
          <w:rFonts w:ascii="Times New Roman" w:hAnsi="Times New Roman"/>
          <w:sz w:val="24"/>
          <w:szCs w:val="24"/>
          <w:lang w:eastAsia="pt-BR"/>
        </w:rPr>
        <w:t xml:space="preserve"> o planejamento da auditoria se dá por meio do conhecimento elevado da entidade auditada, como ter ciência dos fatores econômicos, legislação aplicável e práticas executadas pela organização, além de compreensão e envolvimento do corpo administrativo</w:t>
      </w:r>
      <w:r w:rsidR="00B64423" w:rsidRPr="00DD31D3">
        <w:rPr>
          <w:rFonts w:ascii="Times New Roman" w:hAnsi="Times New Roman"/>
          <w:sz w:val="24"/>
          <w:szCs w:val="24"/>
          <w:lang w:eastAsia="pt-BR"/>
        </w:rPr>
        <w:t xml:space="preserve"> (BRASIL, 2009)</w:t>
      </w:r>
      <w:r w:rsidR="00561106" w:rsidRPr="00DD31D3">
        <w:rPr>
          <w:rFonts w:ascii="Times New Roman" w:hAnsi="Times New Roman"/>
          <w:sz w:val="24"/>
          <w:szCs w:val="24"/>
          <w:lang w:eastAsia="pt-BR"/>
        </w:rPr>
        <w:t xml:space="preserve">. </w:t>
      </w:r>
      <w:r w:rsidR="00865A23" w:rsidRPr="00DD31D3">
        <w:rPr>
          <w:rFonts w:ascii="Times New Roman" w:hAnsi="Times New Roman"/>
          <w:sz w:val="24"/>
          <w:szCs w:val="24"/>
          <w:lang w:eastAsia="pt-BR"/>
        </w:rPr>
        <w:t xml:space="preserve">Ainda segundo </w:t>
      </w:r>
      <w:r w:rsidR="00BD3A82" w:rsidRPr="00DD31D3">
        <w:rPr>
          <w:rFonts w:ascii="Times New Roman" w:hAnsi="Times New Roman"/>
          <w:sz w:val="24"/>
          <w:szCs w:val="24"/>
        </w:rPr>
        <w:t>Moreira</w:t>
      </w:r>
      <w:r w:rsidR="00434587" w:rsidRPr="00DD31D3">
        <w:rPr>
          <w:rFonts w:ascii="Times New Roman" w:hAnsi="Times New Roman"/>
          <w:sz w:val="24"/>
          <w:szCs w:val="24"/>
        </w:rPr>
        <w:t xml:space="preserve"> </w:t>
      </w:r>
      <w:r w:rsidR="00434587" w:rsidRPr="00DD31D3">
        <w:rPr>
          <w:rFonts w:ascii="Times New Roman" w:hAnsi="Times New Roman"/>
          <w:iCs/>
          <w:sz w:val="24"/>
          <w:szCs w:val="24"/>
        </w:rPr>
        <w:t>et al.</w:t>
      </w:r>
      <w:r w:rsidR="00434587" w:rsidRPr="00DD31D3">
        <w:rPr>
          <w:rFonts w:ascii="Times New Roman" w:hAnsi="Times New Roman"/>
          <w:i/>
          <w:iCs/>
          <w:sz w:val="24"/>
          <w:szCs w:val="24"/>
        </w:rPr>
        <w:t xml:space="preserve"> </w:t>
      </w:r>
      <w:r w:rsidR="00BD3A82" w:rsidRPr="00DD31D3">
        <w:rPr>
          <w:rFonts w:ascii="Times New Roman" w:hAnsi="Times New Roman"/>
          <w:sz w:val="24"/>
          <w:szCs w:val="24"/>
        </w:rPr>
        <w:t xml:space="preserve">(2015), a </w:t>
      </w:r>
      <w:r w:rsidR="00561106" w:rsidRPr="00DD31D3">
        <w:rPr>
          <w:rFonts w:ascii="Times New Roman" w:hAnsi="Times New Roman"/>
          <w:sz w:val="24"/>
          <w:szCs w:val="24"/>
        </w:rPr>
        <w:t xml:space="preserve">opinião do auditor independente </w:t>
      </w:r>
      <w:r w:rsidR="00865A23" w:rsidRPr="00DD31D3">
        <w:rPr>
          <w:rFonts w:ascii="Times New Roman" w:hAnsi="Times New Roman"/>
          <w:sz w:val="24"/>
          <w:szCs w:val="24"/>
        </w:rPr>
        <w:t>será</w:t>
      </w:r>
      <w:r w:rsidR="00561106" w:rsidRPr="00DD31D3">
        <w:rPr>
          <w:rFonts w:ascii="Times New Roman" w:hAnsi="Times New Roman"/>
          <w:sz w:val="24"/>
          <w:szCs w:val="24"/>
        </w:rPr>
        <w:t xml:space="preserve"> divulgada em forma de parecer e pode ser constituída de quatro maneiras quanto </w:t>
      </w:r>
      <w:r w:rsidRPr="00DD31D3">
        <w:rPr>
          <w:rFonts w:ascii="Times New Roman" w:hAnsi="Times New Roman"/>
          <w:sz w:val="24"/>
          <w:szCs w:val="24"/>
        </w:rPr>
        <w:t>à</w:t>
      </w:r>
      <w:r w:rsidR="00561106" w:rsidRPr="00DD31D3">
        <w:rPr>
          <w:rFonts w:ascii="Times New Roman" w:hAnsi="Times New Roman"/>
          <w:sz w:val="24"/>
          <w:szCs w:val="24"/>
        </w:rPr>
        <w:t xml:space="preserve"> sua natureza: sem ressalva, com ressalva, adverso e </w:t>
      </w:r>
      <w:r w:rsidR="00343F78" w:rsidRPr="00DD31D3">
        <w:rPr>
          <w:rFonts w:ascii="Times New Roman" w:hAnsi="Times New Roman"/>
          <w:sz w:val="24"/>
          <w:szCs w:val="24"/>
        </w:rPr>
        <w:t>co</w:t>
      </w:r>
      <w:r w:rsidR="00561106" w:rsidRPr="00DD31D3">
        <w:rPr>
          <w:rFonts w:ascii="Times New Roman" w:hAnsi="Times New Roman"/>
          <w:sz w:val="24"/>
          <w:szCs w:val="24"/>
        </w:rPr>
        <w:t>m abstençã</w:t>
      </w:r>
      <w:r w:rsidR="00AE29A7" w:rsidRPr="00DD31D3">
        <w:rPr>
          <w:rFonts w:ascii="Times New Roman" w:hAnsi="Times New Roman"/>
          <w:sz w:val="24"/>
          <w:szCs w:val="24"/>
        </w:rPr>
        <w:t>o de opinião</w:t>
      </w:r>
      <w:r w:rsidR="00BD3A82" w:rsidRPr="00DD31D3">
        <w:rPr>
          <w:rFonts w:ascii="Times New Roman" w:hAnsi="Times New Roman"/>
          <w:sz w:val="24"/>
          <w:szCs w:val="24"/>
        </w:rPr>
        <w:t>.</w:t>
      </w:r>
    </w:p>
    <w:p w14:paraId="251944B8" w14:textId="24032AD7" w:rsidR="0043531E" w:rsidRPr="00DD31D3" w:rsidRDefault="00561106" w:rsidP="00176DD4">
      <w:pPr>
        <w:shd w:val="clear" w:color="auto" w:fill="FFFFFF"/>
        <w:spacing w:after="0" w:line="240" w:lineRule="auto"/>
        <w:ind w:firstLine="708"/>
        <w:jc w:val="both"/>
        <w:rPr>
          <w:rFonts w:ascii="Times New Roman" w:hAnsi="Times New Roman"/>
          <w:sz w:val="24"/>
          <w:szCs w:val="24"/>
        </w:rPr>
      </w:pPr>
      <w:r w:rsidRPr="00DD31D3">
        <w:rPr>
          <w:rFonts w:ascii="Times New Roman" w:hAnsi="Times New Roman"/>
          <w:sz w:val="24"/>
          <w:szCs w:val="24"/>
        </w:rPr>
        <w:t>Para Silva, Santos e Cunha (2017)</w:t>
      </w:r>
      <w:r w:rsidR="00A7009A" w:rsidRPr="00DD31D3">
        <w:rPr>
          <w:rFonts w:ascii="Times New Roman" w:hAnsi="Times New Roman"/>
          <w:sz w:val="24"/>
          <w:szCs w:val="24"/>
        </w:rPr>
        <w:t>,</w:t>
      </w:r>
      <w:r w:rsidRPr="00DD31D3">
        <w:rPr>
          <w:rFonts w:ascii="Times New Roman" w:hAnsi="Times New Roman"/>
          <w:sz w:val="24"/>
          <w:szCs w:val="24"/>
        </w:rPr>
        <w:t xml:space="preserve"> a opinião sem ressalva é expedida se o auditor chegar à conclusão que as demonstrações contábeis estão de acordo, em todos os aspectos relevantes, com a estrutura de relatório</w:t>
      </w:r>
      <w:r w:rsidR="00DC6884" w:rsidRPr="00DD31D3">
        <w:rPr>
          <w:rFonts w:ascii="Times New Roman" w:hAnsi="Times New Roman"/>
          <w:sz w:val="24"/>
          <w:szCs w:val="24"/>
        </w:rPr>
        <w:t xml:space="preserve"> financeiro aplicável e com as N</w:t>
      </w:r>
      <w:r w:rsidRPr="00DD31D3">
        <w:rPr>
          <w:rFonts w:ascii="Times New Roman" w:hAnsi="Times New Roman"/>
          <w:sz w:val="24"/>
          <w:szCs w:val="24"/>
        </w:rPr>
        <w:t xml:space="preserve">ormas </w:t>
      </w:r>
      <w:r w:rsidR="00DC6884" w:rsidRPr="00DD31D3">
        <w:rPr>
          <w:rFonts w:ascii="Times New Roman" w:hAnsi="Times New Roman"/>
          <w:sz w:val="24"/>
          <w:szCs w:val="24"/>
        </w:rPr>
        <w:t>B</w:t>
      </w:r>
      <w:r w:rsidRPr="00DD31D3">
        <w:rPr>
          <w:rFonts w:ascii="Times New Roman" w:hAnsi="Times New Roman"/>
          <w:sz w:val="24"/>
          <w:szCs w:val="24"/>
        </w:rPr>
        <w:t xml:space="preserve">rasileiras de </w:t>
      </w:r>
      <w:r w:rsidR="00DC6884" w:rsidRPr="00DD31D3">
        <w:rPr>
          <w:rFonts w:ascii="Times New Roman" w:hAnsi="Times New Roman"/>
          <w:sz w:val="24"/>
          <w:szCs w:val="24"/>
        </w:rPr>
        <w:t>C</w:t>
      </w:r>
      <w:r w:rsidRPr="00DD31D3">
        <w:rPr>
          <w:rFonts w:ascii="Times New Roman" w:hAnsi="Times New Roman"/>
          <w:sz w:val="24"/>
          <w:szCs w:val="24"/>
        </w:rPr>
        <w:t xml:space="preserve">ontabilidade. </w:t>
      </w:r>
      <w:r w:rsidR="00A7009A" w:rsidRPr="00DD31D3">
        <w:rPr>
          <w:rFonts w:ascii="Times New Roman" w:hAnsi="Times New Roman"/>
          <w:sz w:val="24"/>
          <w:szCs w:val="24"/>
        </w:rPr>
        <w:lastRenderedPageBreak/>
        <w:t>Já</w:t>
      </w:r>
      <w:r w:rsidRPr="00DD31D3">
        <w:rPr>
          <w:rFonts w:ascii="Times New Roman" w:hAnsi="Times New Roman"/>
          <w:sz w:val="24"/>
          <w:szCs w:val="24"/>
        </w:rPr>
        <w:t xml:space="preserve"> Ca</w:t>
      </w:r>
      <w:r w:rsidR="008D657A" w:rsidRPr="00DD31D3">
        <w:rPr>
          <w:rFonts w:ascii="Times New Roman" w:hAnsi="Times New Roman"/>
          <w:sz w:val="24"/>
          <w:szCs w:val="24"/>
        </w:rPr>
        <w:t>stro, Vasconcelos e Dantas (2017</w:t>
      </w:r>
      <w:r w:rsidRPr="00DD31D3">
        <w:rPr>
          <w:rFonts w:ascii="Times New Roman" w:hAnsi="Times New Roman"/>
          <w:sz w:val="24"/>
          <w:szCs w:val="24"/>
        </w:rPr>
        <w:t>)</w:t>
      </w:r>
      <w:r w:rsidR="0043531E" w:rsidRPr="00DD31D3">
        <w:rPr>
          <w:rFonts w:ascii="Times New Roman" w:hAnsi="Times New Roman"/>
          <w:sz w:val="24"/>
          <w:szCs w:val="24"/>
        </w:rPr>
        <w:t xml:space="preserve"> falam que</w:t>
      </w:r>
      <w:r w:rsidRPr="00DD31D3">
        <w:rPr>
          <w:rFonts w:ascii="Times New Roman" w:hAnsi="Times New Roman"/>
          <w:sz w:val="24"/>
          <w:szCs w:val="24"/>
        </w:rPr>
        <w:t xml:space="preserve"> a opinião com ressalva ocorre quando o auditor se depara com distorções relevantes nos documentos, mas não generalizadas, não estando de acordo a estrutura de relatório financeiro aplicável. </w:t>
      </w:r>
    </w:p>
    <w:p w14:paraId="733908B6" w14:textId="4912B299" w:rsidR="00561106" w:rsidRPr="00DD31D3" w:rsidRDefault="00561106" w:rsidP="00176DD4">
      <w:pPr>
        <w:widowControl w:val="0"/>
        <w:shd w:val="clear" w:color="auto" w:fill="FFFFFF"/>
        <w:spacing w:after="0" w:line="240" w:lineRule="auto"/>
        <w:ind w:firstLine="709"/>
        <w:jc w:val="both"/>
        <w:rPr>
          <w:rFonts w:ascii="Times New Roman" w:hAnsi="Times New Roman"/>
          <w:sz w:val="24"/>
          <w:szCs w:val="24"/>
        </w:rPr>
      </w:pPr>
      <w:r w:rsidRPr="00DD31D3">
        <w:rPr>
          <w:rFonts w:ascii="Times New Roman" w:hAnsi="Times New Roman"/>
          <w:sz w:val="24"/>
          <w:szCs w:val="24"/>
        </w:rPr>
        <w:t>O parecer com abstenção</w:t>
      </w:r>
      <w:r w:rsidR="000127C4" w:rsidRPr="00DD31D3">
        <w:rPr>
          <w:rFonts w:ascii="Times New Roman" w:hAnsi="Times New Roman"/>
          <w:sz w:val="24"/>
          <w:szCs w:val="24"/>
        </w:rPr>
        <w:t>,</w:t>
      </w:r>
      <w:r w:rsidR="0043531E" w:rsidRPr="00DD31D3">
        <w:rPr>
          <w:rFonts w:ascii="Times New Roman" w:hAnsi="Times New Roman"/>
          <w:sz w:val="24"/>
          <w:szCs w:val="24"/>
        </w:rPr>
        <w:t xml:space="preserve"> segundo Damascena, Firmino e Paulo (2011)</w:t>
      </w:r>
      <w:r w:rsidRPr="00DD31D3">
        <w:rPr>
          <w:rFonts w:ascii="Times New Roman" w:hAnsi="Times New Roman"/>
          <w:sz w:val="24"/>
          <w:szCs w:val="24"/>
        </w:rPr>
        <w:t xml:space="preserve"> é divulgado quando o auditor não possui evidências de auditoria suficientes e relevantes para confirmar informações e emitir uma opinião sobre as demonstrações contábeis. Por últ</w:t>
      </w:r>
      <w:r w:rsidR="007F23C3" w:rsidRPr="00DD31D3">
        <w:rPr>
          <w:rFonts w:ascii="Times New Roman" w:hAnsi="Times New Roman"/>
          <w:sz w:val="24"/>
          <w:szCs w:val="24"/>
        </w:rPr>
        <w:t>imo</w:t>
      </w:r>
      <w:r w:rsidR="00343F78" w:rsidRPr="00DD31D3">
        <w:rPr>
          <w:rFonts w:ascii="Times New Roman" w:hAnsi="Times New Roman"/>
          <w:sz w:val="24"/>
          <w:szCs w:val="24"/>
        </w:rPr>
        <w:t xml:space="preserve">, </w:t>
      </w:r>
      <w:r w:rsidR="007F23C3" w:rsidRPr="00DD31D3">
        <w:rPr>
          <w:rFonts w:ascii="Times New Roman" w:hAnsi="Times New Roman"/>
          <w:sz w:val="24"/>
          <w:szCs w:val="24"/>
        </w:rPr>
        <w:t>a opinião adversa</w:t>
      </w:r>
      <w:r w:rsidR="000127C4" w:rsidRPr="00DD31D3">
        <w:rPr>
          <w:rFonts w:ascii="Times New Roman" w:hAnsi="Times New Roman"/>
          <w:sz w:val="24"/>
          <w:szCs w:val="24"/>
        </w:rPr>
        <w:t>,</w:t>
      </w:r>
      <w:r w:rsidR="007F23C3" w:rsidRPr="00DD31D3">
        <w:rPr>
          <w:rFonts w:ascii="Times New Roman" w:hAnsi="Times New Roman"/>
          <w:sz w:val="24"/>
          <w:szCs w:val="24"/>
        </w:rPr>
        <w:t xml:space="preserve"> </w:t>
      </w:r>
      <w:r w:rsidR="00343F78" w:rsidRPr="00DD31D3">
        <w:rPr>
          <w:rFonts w:ascii="Times New Roman" w:hAnsi="Times New Roman"/>
          <w:sz w:val="24"/>
          <w:szCs w:val="24"/>
        </w:rPr>
        <w:t>segundo</w:t>
      </w:r>
      <w:r w:rsidR="007F23C3" w:rsidRPr="00DD31D3">
        <w:rPr>
          <w:rFonts w:ascii="Times New Roman" w:hAnsi="Times New Roman"/>
          <w:sz w:val="24"/>
          <w:szCs w:val="24"/>
        </w:rPr>
        <w:t xml:space="preserve"> </w:t>
      </w:r>
      <w:r w:rsidRPr="00DD31D3">
        <w:rPr>
          <w:rFonts w:ascii="Times New Roman" w:hAnsi="Times New Roman"/>
          <w:sz w:val="24"/>
          <w:szCs w:val="24"/>
        </w:rPr>
        <w:t>Cunha, Beuren e Pereira (2009)</w:t>
      </w:r>
      <w:r w:rsidR="00343F78" w:rsidRPr="00DD31D3">
        <w:rPr>
          <w:rFonts w:ascii="Times New Roman" w:hAnsi="Times New Roman"/>
          <w:sz w:val="24"/>
          <w:szCs w:val="24"/>
        </w:rPr>
        <w:t>, é um parecer que</w:t>
      </w:r>
      <w:r w:rsidRPr="00DD31D3">
        <w:rPr>
          <w:rFonts w:ascii="Times New Roman" w:hAnsi="Times New Roman"/>
          <w:sz w:val="24"/>
          <w:szCs w:val="24"/>
        </w:rPr>
        <w:t xml:space="preserve"> se desenvolve quando as demonstrações contábeis não estão apresentadas de acordo com os aspectos relevantes do relatório financeiro aplicável e ainda comprometem a posição patrimonial da organização, suas operações financeiras e o resultado do exercício. </w:t>
      </w:r>
    </w:p>
    <w:p w14:paraId="1440EF60" w14:textId="44CBEABB" w:rsidR="00D208BC" w:rsidRPr="00DD31D3" w:rsidRDefault="00561106"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As auditorias internas e externas </w:t>
      </w:r>
      <w:r w:rsidR="007F23C3" w:rsidRPr="00DD31D3">
        <w:rPr>
          <w:rFonts w:ascii="Times New Roman" w:hAnsi="Times New Roman"/>
          <w:sz w:val="24"/>
          <w:szCs w:val="24"/>
        </w:rPr>
        <w:t>podem atuar de forma semelhante,</w:t>
      </w:r>
      <w:r w:rsidR="000127C4" w:rsidRPr="00DD31D3">
        <w:rPr>
          <w:rFonts w:ascii="Times New Roman" w:hAnsi="Times New Roman"/>
          <w:sz w:val="24"/>
          <w:szCs w:val="24"/>
        </w:rPr>
        <w:t xml:space="preserve"> onde</w:t>
      </w:r>
      <w:r w:rsidRPr="00DD31D3">
        <w:rPr>
          <w:rFonts w:ascii="Times New Roman" w:hAnsi="Times New Roman"/>
          <w:sz w:val="24"/>
          <w:szCs w:val="24"/>
        </w:rPr>
        <w:t xml:space="preserve"> Santos e Vier (20</w:t>
      </w:r>
      <w:r w:rsidR="009F1D07" w:rsidRPr="00DD31D3">
        <w:rPr>
          <w:rFonts w:ascii="Times New Roman" w:hAnsi="Times New Roman"/>
          <w:sz w:val="24"/>
          <w:szCs w:val="24"/>
        </w:rPr>
        <w:t>14</w:t>
      </w:r>
      <w:r w:rsidRPr="00DD31D3">
        <w:rPr>
          <w:rFonts w:ascii="Times New Roman" w:hAnsi="Times New Roman"/>
          <w:sz w:val="24"/>
          <w:szCs w:val="24"/>
        </w:rPr>
        <w:t xml:space="preserve">) apontam que ambas têm como ponto de partida os controles internos das empresas e a partir </w:t>
      </w:r>
      <w:r w:rsidR="000127C4" w:rsidRPr="00DD31D3">
        <w:rPr>
          <w:rFonts w:ascii="Times New Roman" w:hAnsi="Times New Roman"/>
          <w:sz w:val="24"/>
          <w:szCs w:val="24"/>
        </w:rPr>
        <w:t>disso</w:t>
      </w:r>
      <w:r w:rsidRPr="00DD31D3">
        <w:rPr>
          <w:rFonts w:ascii="Times New Roman" w:hAnsi="Times New Roman"/>
          <w:sz w:val="24"/>
          <w:szCs w:val="24"/>
        </w:rPr>
        <w:t xml:space="preserve"> buscam melhorar as atividades operacionais diante dos problemas identificados. Silva e Inácio (2013) observam que aliar os dois tipos de auditor</w:t>
      </w:r>
      <w:r w:rsidR="00DE2E02" w:rsidRPr="00DD31D3">
        <w:rPr>
          <w:rFonts w:ascii="Times New Roman" w:hAnsi="Times New Roman"/>
          <w:sz w:val="24"/>
          <w:szCs w:val="24"/>
        </w:rPr>
        <w:t>i</w:t>
      </w:r>
      <w:r w:rsidRPr="00DD31D3">
        <w:rPr>
          <w:rFonts w:ascii="Times New Roman" w:hAnsi="Times New Roman"/>
          <w:sz w:val="24"/>
          <w:szCs w:val="24"/>
        </w:rPr>
        <w:t>a permite grande melhoria na execução da auditoria externa, entretanto para que isso ocorra é indispensável que o auditor independente tenha convicção que o setor de auditoria interna é qualificado para transportar as informações com credibilidade e qualidade.</w:t>
      </w:r>
    </w:p>
    <w:p w14:paraId="7DAD22E8" w14:textId="77777777" w:rsidR="00E732C9" w:rsidRPr="00DD31D3" w:rsidRDefault="00E732C9" w:rsidP="00176DD4">
      <w:pPr>
        <w:spacing w:after="0" w:line="240" w:lineRule="auto"/>
        <w:jc w:val="both"/>
        <w:rPr>
          <w:rFonts w:ascii="Times New Roman" w:hAnsi="Times New Roman"/>
          <w:sz w:val="24"/>
          <w:szCs w:val="24"/>
        </w:rPr>
      </w:pPr>
    </w:p>
    <w:p w14:paraId="763C13CF" w14:textId="50287096" w:rsidR="00561106" w:rsidRPr="00DD31D3" w:rsidRDefault="00CD2CB0" w:rsidP="00AA27AF">
      <w:pPr>
        <w:spacing w:after="0" w:line="240" w:lineRule="auto"/>
        <w:ind w:firstLine="709"/>
        <w:jc w:val="both"/>
        <w:rPr>
          <w:rFonts w:ascii="Times New Roman" w:hAnsi="Times New Roman"/>
          <w:sz w:val="24"/>
          <w:szCs w:val="24"/>
        </w:rPr>
      </w:pPr>
      <w:r w:rsidRPr="00DD31D3">
        <w:rPr>
          <w:rFonts w:ascii="Times New Roman" w:hAnsi="Times New Roman"/>
          <w:sz w:val="24"/>
          <w:szCs w:val="24"/>
        </w:rPr>
        <w:t>2.2 RISCOS OPERACIONAIS E PROCESSOS DE GESTÃO DE RISCOS</w:t>
      </w:r>
    </w:p>
    <w:p w14:paraId="79D0F29E" w14:textId="77777777" w:rsidR="00561106" w:rsidRPr="00DD31D3" w:rsidRDefault="00561106" w:rsidP="00176DD4">
      <w:pPr>
        <w:spacing w:after="0" w:line="240" w:lineRule="auto"/>
        <w:jc w:val="both"/>
        <w:rPr>
          <w:rFonts w:ascii="Times New Roman" w:hAnsi="Times New Roman"/>
          <w:sz w:val="24"/>
          <w:szCs w:val="24"/>
        </w:rPr>
      </w:pPr>
    </w:p>
    <w:p w14:paraId="5FF89281" w14:textId="6AEBA1EF"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Risco operacional está relacionado a situações inesperadas que comprometem as operações organizacionais e podem ser resultantes de má gestão, de sistemas de controles falhos</w:t>
      </w:r>
      <w:r w:rsidR="000127C4" w:rsidRPr="00DD31D3">
        <w:rPr>
          <w:rFonts w:ascii="Times New Roman" w:hAnsi="Times New Roman"/>
          <w:sz w:val="24"/>
          <w:szCs w:val="24"/>
        </w:rPr>
        <w:t xml:space="preserve"> </w:t>
      </w:r>
      <w:r w:rsidR="00376ACA" w:rsidRPr="00DD31D3">
        <w:rPr>
          <w:rFonts w:ascii="Times New Roman" w:hAnsi="Times New Roman"/>
          <w:sz w:val="24"/>
          <w:szCs w:val="24"/>
        </w:rPr>
        <w:t xml:space="preserve">ou </w:t>
      </w:r>
      <w:r w:rsidRPr="00DD31D3">
        <w:rPr>
          <w:rFonts w:ascii="Times New Roman" w:hAnsi="Times New Roman"/>
          <w:sz w:val="24"/>
          <w:szCs w:val="24"/>
        </w:rPr>
        <w:t>por atividades não autorizadas (</w:t>
      </w:r>
      <w:r w:rsidR="00080312" w:rsidRPr="00DD31D3">
        <w:rPr>
          <w:rFonts w:ascii="Times New Roman" w:hAnsi="Times New Roman"/>
          <w:sz w:val="24"/>
          <w:szCs w:val="24"/>
        </w:rPr>
        <w:t>WEBER; DIEHL</w:t>
      </w:r>
      <w:r w:rsidRPr="00DD31D3">
        <w:rPr>
          <w:rFonts w:ascii="Times New Roman" w:hAnsi="Times New Roman"/>
          <w:sz w:val="24"/>
          <w:szCs w:val="24"/>
        </w:rPr>
        <w:t xml:space="preserve">, 2014). </w:t>
      </w:r>
      <w:r w:rsidR="00D71C05" w:rsidRPr="00DD31D3">
        <w:rPr>
          <w:rFonts w:ascii="Times New Roman" w:hAnsi="Times New Roman"/>
          <w:sz w:val="24"/>
          <w:szCs w:val="24"/>
        </w:rPr>
        <w:t>A</w:t>
      </w:r>
      <w:r w:rsidRPr="00DD31D3">
        <w:rPr>
          <w:rFonts w:ascii="Times New Roman" w:hAnsi="Times New Roman"/>
          <w:sz w:val="24"/>
          <w:szCs w:val="24"/>
        </w:rPr>
        <w:t xml:space="preserve"> estrutura organizacional inadequada, sistemas inadequados, falta de supervisão dos controles, controles defeituosos, fraudes e questões regulatórias também são alertas de riscos operacionais</w:t>
      </w:r>
      <w:r w:rsidR="00D71C05" w:rsidRPr="00DD31D3">
        <w:rPr>
          <w:rFonts w:ascii="Times New Roman" w:hAnsi="Times New Roman"/>
          <w:sz w:val="24"/>
          <w:szCs w:val="24"/>
        </w:rPr>
        <w:t xml:space="preserve"> (</w:t>
      </w:r>
      <w:r w:rsidR="00294542" w:rsidRPr="00DD31D3">
        <w:rPr>
          <w:rFonts w:ascii="Times New Roman" w:hAnsi="Times New Roman"/>
          <w:sz w:val="24"/>
          <w:szCs w:val="24"/>
        </w:rPr>
        <w:t>NAMAZIAN; ESLAMI</w:t>
      </w:r>
      <w:r w:rsidR="00D71C05" w:rsidRPr="00DD31D3">
        <w:rPr>
          <w:rFonts w:ascii="Times New Roman" w:hAnsi="Times New Roman"/>
          <w:sz w:val="24"/>
          <w:szCs w:val="24"/>
        </w:rPr>
        <w:t>, 2011)</w:t>
      </w:r>
      <w:r w:rsidRPr="00DD31D3">
        <w:rPr>
          <w:rFonts w:ascii="Times New Roman" w:hAnsi="Times New Roman"/>
          <w:sz w:val="24"/>
          <w:szCs w:val="24"/>
        </w:rPr>
        <w:t>.</w:t>
      </w:r>
    </w:p>
    <w:p w14:paraId="5E19497C" w14:textId="0FD91589"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O impacto causado por um risco operacional pode comprometer a continuidade da entidade, sendo necessário que os gestores estejam atentos quais são as possíveis perdas que podem ser geradas decorrentes de erros causados em operações por insuficiência de sistemas de controles, catástrofes ou outras atividades fora de rotina (</w:t>
      </w:r>
      <w:r w:rsidR="00080312" w:rsidRPr="00DD31D3">
        <w:rPr>
          <w:rFonts w:ascii="Times New Roman" w:hAnsi="Times New Roman"/>
          <w:sz w:val="24"/>
          <w:szCs w:val="24"/>
        </w:rPr>
        <w:t>WEBER; DIEHL</w:t>
      </w:r>
      <w:r w:rsidR="00DB3ABA" w:rsidRPr="00DD31D3">
        <w:rPr>
          <w:rFonts w:ascii="Times New Roman" w:hAnsi="Times New Roman"/>
          <w:sz w:val="24"/>
          <w:szCs w:val="24"/>
        </w:rPr>
        <w:t>, 2014</w:t>
      </w:r>
      <w:r w:rsidRPr="00DD31D3">
        <w:rPr>
          <w:rFonts w:ascii="Times New Roman" w:hAnsi="Times New Roman"/>
          <w:sz w:val="24"/>
          <w:szCs w:val="24"/>
        </w:rPr>
        <w:t xml:space="preserve">). </w:t>
      </w:r>
      <w:r w:rsidR="009B652D" w:rsidRPr="00DD31D3">
        <w:rPr>
          <w:rFonts w:ascii="Times New Roman" w:hAnsi="Times New Roman"/>
          <w:sz w:val="24"/>
          <w:szCs w:val="24"/>
        </w:rPr>
        <w:t xml:space="preserve"> </w:t>
      </w:r>
    </w:p>
    <w:p w14:paraId="0B250619" w14:textId="7C09FCF1"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Para Moraes, Segura e Imoniana (2018)</w:t>
      </w:r>
      <w:r w:rsidR="00343F78" w:rsidRPr="00DD31D3">
        <w:rPr>
          <w:rFonts w:ascii="Times New Roman" w:hAnsi="Times New Roman"/>
          <w:sz w:val="24"/>
          <w:szCs w:val="24"/>
        </w:rPr>
        <w:t>,</w:t>
      </w:r>
      <w:r w:rsidRPr="00DD31D3">
        <w:rPr>
          <w:rFonts w:ascii="Times New Roman" w:hAnsi="Times New Roman"/>
          <w:sz w:val="24"/>
          <w:szCs w:val="24"/>
        </w:rPr>
        <w:t xml:space="preserve"> ao decidirem atuar em qualquer economia de mercado, as organizações precisam atentar-se aos riscos a que podem estar submetidas e que podem prejudicar a continuidade das atividades operacionais, como as consequências negativas atreladas a má gestão, mudanças de governo e legislações, além das alterações constantes no cenário econômico do país. </w:t>
      </w:r>
    </w:p>
    <w:p w14:paraId="35F8784F" w14:textId="77B08404"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Namazian e Eslami (2011) classificam o processo de gestão de risco em seis etapas </w:t>
      </w:r>
      <w:r w:rsidR="002A727F" w:rsidRPr="00DD31D3">
        <w:rPr>
          <w:rFonts w:ascii="Times New Roman" w:hAnsi="Times New Roman"/>
          <w:sz w:val="24"/>
          <w:szCs w:val="24"/>
        </w:rPr>
        <w:t xml:space="preserve">fundamentais, expostas </w:t>
      </w:r>
      <w:r w:rsidR="00D04AEA" w:rsidRPr="00DD31D3">
        <w:rPr>
          <w:rFonts w:ascii="Times New Roman" w:hAnsi="Times New Roman"/>
          <w:sz w:val="24"/>
          <w:szCs w:val="24"/>
        </w:rPr>
        <w:t>na Tabela</w:t>
      </w:r>
      <w:r w:rsidR="002A727F" w:rsidRPr="00DD31D3">
        <w:rPr>
          <w:rFonts w:ascii="Times New Roman" w:hAnsi="Times New Roman"/>
          <w:sz w:val="24"/>
          <w:szCs w:val="24"/>
        </w:rPr>
        <w:t xml:space="preserve"> 1. </w:t>
      </w:r>
    </w:p>
    <w:p w14:paraId="49C57A19" w14:textId="77777777" w:rsidR="008143DF" w:rsidRPr="00DD31D3" w:rsidRDefault="008143DF" w:rsidP="00176DD4">
      <w:pPr>
        <w:spacing w:after="0" w:line="240" w:lineRule="auto"/>
        <w:ind w:firstLine="708"/>
        <w:jc w:val="both"/>
        <w:rPr>
          <w:rFonts w:ascii="Times New Roman" w:hAnsi="Times New Roman"/>
          <w:sz w:val="24"/>
          <w:szCs w:val="24"/>
        </w:rPr>
      </w:pPr>
    </w:p>
    <w:p w14:paraId="2619980F" w14:textId="551657AD" w:rsidR="008143DF" w:rsidRPr="00DD31D3" w:rsidRDefault="00D04AEA" w:rsidP="00AA27AF">
      <w:pPr>
        <w:spacing w:after="0" w:line="240" w:lineRule="auto"/>
        <w:jc w:val="center"/>
        <w:rPr>
          <w:rFonts w:ascii="Times New Roman" w:hAnsi="Times New Roman"/>
          <w:b/>
          <w:sz w:val="24"/>
          <w:szCs w:val="24"/>
        </w:rPr>
      </w:pPr>
      <w:r w:rsidRPr="00DD31D3">
        <w:rPr>
          <w:rFonts w:ascii="Times New Roman" w:hAnsi="Times New Roman"/>
          <w:b/>
          <w:sz w:val="24"/>
          <w:szCs w:val="24"/>
        </w:rPr>
        <w:t>Tabela</w:t>
      </w:r>
      <w:r w:rsidR="00921AD2" w:rsidRPr="00DD31D3">
        <w:rPr>
          <w:rFonts w:ascii="Times New Roman" w:hAnsi="Times New Roman"/>
          <w:b/>
          <w:sz w:val="24"/>
          <w:szCs w:val="24"/>
        </w:rPr>
        <w:t xml:space="preserve"> 1</w:t>
      </w:r>
      <w:r w:rsidR="00561106" w:rsidRPr="00DD31D3">
        <w:rPr>
          <w:rFonts w:ascii="Times New Roman" w:hAnsi="Times New Roman"/>
          <w:b/>
          <w:sz w:val="24"/>
          <w:szCs w:val="24"/>
        </w:rPr>
        <w:t xml:space="preserve"> – Processo de </w:t>
      </w:r>
      <w:r w:rsidR="00942E7F" w:rsidRPr="00DD31D3">
        <w:rPr>
          <w:rFonts w:ascii="Times New Roman" w:hAnsi="Times New Roman"/>
          <w:b/>
          <w:sz w:val="24"/>
          <w:szCs w:val="24"/>
        </w:rPr>
        <w:t xml:space="preserve">Gestão </w:t>
      </w:r>
      <w:r w:rsidR="00561106" w:rsidRPr="00DD31D3">
        <w:rPr>
          <w:rFonts w:ascii="Times New Roman" w:hAnsi="Times New Roman"/>
          <w:b/>
          <w:sz w:val="24"/>
          <w:szCs w:val="24"/>
        </w:rPr>
        <w:t xml:space="preserve">de </w:t>
      </w:r>
      <w:r w:rsidR="00942E7F" w:rsidRPr="00DD31D3">
        <w:rPr>
          <w:rFonts w:ascii="Times New Roman" w:hAnsi="Times New Roman"/>
          <w:b/>
          <w:sz w:val="24"/>
          <w:szCs w:val="24"/>
        </w:rPr>
        <w:t>Riscos</w:t>
      </w:r>
    </w:p>
    <w:tbl>
      <w:tblPr>
        <w:tblStyle w:val="TabeladeLista2"/>
        <w:tblW w:w="9075" w:type="dxa"/>
        <w:tblLook w:val="0620" w:firstRow="1" w:lastRow="0" w:firstColumn="0" w:lastColumn="0" w:noHBand="1" w:noVBand="1"/>
      </w:tblPr>
      <w:tblGrid>
        <w:gridCol w:w="4140"/>
        <w:gridCol w:w="4935"/>
      </w:tblGrid>
      <w:tr w:rsidR="004F1EA2" w:rsidRPr="00DD31D3" w14:paraId="0BCC864D" w14:textId="77777777" w:rsidTr="008143DF">
        <w:trPr>
          <w:cnfStyle w:val="100000000000" w:firstRow="1" w:lastRow="0" w:firstColumn="0" w:lastColumn="0" w:oddVBand="0" w:evenVBand="0" w:oddHBand="0" w:evenHBand="0" w:firstRowFirstColumn="0" w:firstRowLastColumn="0" w:lastRowFirstColumn="0" w:lastRowLastColumn="0"/>
          <w:trHeight w:val="481"/>
        </w:trPr>
        <w:tc>
          <w:tcPr>
            <w:tcW w:w="4140" w:type="dxa"/>
          </w:tcPr>
          <w:p w14:paraId="247F18D7" w14:textId="77777777" w:rsidR="00561106" w:rsidRPr="00DD31D3" w:rsidRDefault="00561106" w:rsidP="00176DD4">
            <w:pPr>
              <w:spacing w:after="0" w:line="240" w:lineRule="auto"/>
              <w:jc w:val="both"/>
              <w:rPr>
                <w:rFonts w:ascii="Times New Roman" w:hAnsi="Times New Roman"/>
                <w:b w:val="0"/>
                <w:sz w:val="20"/>
                <w:szCs w:val="20"/>
              </w:rPr>
            </w:pPr>
            <w:r w:rsidRPr="00DD31D3">
              <w:rPr>
                <w:rFonts w:ascii="Times New Roman" w:hAnsi="Times New Roman"/>
                <w:sz w:val="20"/>
                <w:szCs w:val="20"/>
              </w:rPr>
              <w:t>1 – Identificação do risco</w:t>
            </w:r>
          </w:p>
        </w:tc>
        <w:tc>
          <w:tcPr>
            <w:tcW w:w="4935" w:type="dxa"/>
          </w:tcPr>
          <w:p w14:paraId="3AE8B09F" w14:textId="0AAD8E4D" w:rsidR="00536482" w:rsidRPr="00DD31D3" w:rsidRDefault="00561106" w:rsidP="00176DD4">
            <w:pPr>
              <w:spacing w:after="0" w:line="240" w:lineRule="auto"/>
              <w:jc w:val="both"/>
              <w:rPr>
                <w:rFonts w:ascii="Times New Roman" w:hAnsi="Times New Roman"/>
                <w:b w:val="0"/>
                <w:bCs w:val="0"/>
                <w:sz w:val="20"/>
                <w:szCs w:val="20"/>
              </w:rPr>
            </w:pPr>
            <w:r w:rsidRPr="00DD31D3">
              <w:rPr>
                <w:rFonts w:ascii="Times New Roman" w:hAnsi="Times New Roman"/>
                <w:b w:val="0"/>
                <w:bCs w:val="0"/>
                <w:sz w:val="20"/>
                <w:szCs w:val="20"/>
              </w:rPr>
              <w:t>Utilizar de ferramentas específicas que auxiliarão na identificação dos riscos.</w:t>
            </w:r>
          </w:p>
        </w:tc>
      </w:tr>
      <w:tr w:rsidR="004F1EA2" w:rsidRPr="00DD31D3" w14:paraId="78A44BAA" w14:textId="77777777" w:rsidTr="008143DF">
        <w:trPr>
          <w:trHeight w:val="417"/>
        </w:trPr>
        <w:tc>
          <w:tcPr>
            <w:tcW w:w="4140" w:type="dxa"/>
          </w:tcPr>
          <w:p w14:paraId="3BE674B2" w14:textId="131794A1" w:rsidR="00561106"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t>2 – Avaliação do risco</w:t>
            </w:r>
          </w:p>
        </w:tc>
        <w:tc>
          <w:tcPr>
            <w:tcW w:w="4935" w:type="dxa"/>
          </w:tcPr>
          <w:p w14:paraId="0885308D" w14:textId="4B725B0F" w:rsidR="001F3F67"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Aplicar medidas quantitativas e qualitativas para definir a gravidade do risco.</w:t>
            </w:r>
          </w:p>
        </w:tc>
      </w:tr>
      <w:tr w:rsidR="004F1EA2" w:rsidRPr="00DD31D3" w14:paraId="24FFA139" w14:textId="77777777" w:rsidTr="008143DF">
        <w:trPr>
          <w:trHeight w:val="391"/>
        </w:trPr>
        <w:tc>
          <w:tcPr>
            <w:tcW w:w="4140" w:type="dxa"/>
          </w:tcPr>
          <w:p w14:paraId="25A81C53" w14:textId="77777777" w:rsidR="00561106" w:rsidRPr="00DD31D3" w:rsidRDefault="00561106" w:rsidP="00176DD4">
            <w:pPr>
              <w:spacing w:after="0" w:line="240" w:lineRule="auto"/>
              <w:jc w:val="both"/>
              <w:rPr>
                <w:rFonts w:ascii="Times New Roman" w:hAnsi="Times New Roman"/>
                <w:sz w:val="20"/>
                <w:szCs w:val="20"/>
              </w:rPr>
            </w:pPr>
          </w:p>
          <w:p w14:paraId="3D536DD3" w14:textId="77777777" w:rsidR="00561106"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t>3 – Análise de medidas de controle de riscos</w:t>
            </w:r>
          </w:p>
        </w:tc>
        <w:tc>
          <w:tcPr>
            <w:tcW w:w="4935" w:type="dxa"/>
          </w:tcPr>
          <w:p w14:paraId="44A9110B" w14:textId="2639B48B" w:rsidR="00536482"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 xml:space="preserve">Ponderar os custos e benefícios das estratégias e ferramentas que reduzirão ou até mesmo eliminar o risco ou então fornecer opções alternativas para solução do problema. </w:t>
            </w:r>
          </w:p>
        </w:tc>
      </w:tr>
      <w:tr w:rsidR="004F1EA2" w:rsidRPr="00DD31D3" w14:paraId="45FDDCF5" w14:textId="77777777" w:rsidTr="008143DF">
        <w:trPr>
          <w:trHeight w:val="391"/>
        </w:trPr>
        <w:tc>
          <w:tcPr>
            <w:tcW w:w="4140" w:type="dxa"/>
          </w:tcPr>
          <w:p w14:paraId="7DD8D375" w14:textId="77777777" w:rsidR="00561106" w:rsidRPr="00DD31D3" w:rsidRDefault="00561106" w:rsidP="00176DD4">
            <w:pPr>
              <w:spacing w:after="0" w:line="240" w:lineRule="auto"/>
              <w:jc w:val="both"/>
              <w:rPr>
                <w:rFonts w:ascii="Times New Roman" w:hAnsi="Times New Roman"/>
                <w:sz w:val="20"/>
                <w:szCs w:val="20"/>
              </w:rPr>
            </w:pPr>
          </w:p>
          <w:p w14:paraId="023521D9" w14:textId="77777777" w:rsidR="00561106"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t xml:space="preserve">4 – Tomar decisões </w:t>
            </w:r>
          </w:p>
        </w:tc>
        <w:tc>
          <w:tcPr>
            <w:tcW w:w="4935" w:type="dxa"/>
          </w:tcPr>
          <w:p w14:paraId="4B603C80" w14:textId="4389F40E" w:rsidR="00536482"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 xml:space="preserve">Após analisar as estratégias e ferramentas a serem utilizadas, o gestor deve decidir pela melhor combinação de controles. </w:t>
            </w:r>
          </w:p>
        </w:tc>
      </w:tr>
      <w:tr w:rsidR="004F1EA2" w:rsidRPr="00DD31D3" w14:paraId="743DC211" w14:textId="77777777" w:rsidTr="008143DF">
        <w:trPr>
          <w:trHeight w:val="391"/>
        </w:trPr>
        <w:tc>
          <w:tcPr>
            <w:tcW w:w="4140" w:type="dxa"/>
          </w:tcPr>
          <w:p w14:paraId="53745D0D" w14:textId="2F9A0A4D" w:rsidR="00561106"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t xml:space="preserve">5 – Implementação de controles </w:t>
            </w:r>
          </w:p>
        </w:tc>
        <w:tc>
          <w:tcPr>
            <w:tcW w:w="4935" w:type="dxa"/>
          </w:tcPr>
          <w:p w14:paraId="32229869" w14:textId="52B2C771" w:rsidR="00536482"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A gerência deve colocar em prática todos os controles que foram selecionados.</w:t>
            </w:r>
          </w:p>
        </w:tc>
      </w:tr>
      <w:tr w:rsidR="004F1EA2" w:rsidRPr="00DD31D3" w14:paraId="128A920B" w14:textId="77777777" w:rsidTr="008143DF">
        <w:trPr>
          <w:trHeight w:val="391"/>
        </w:trPr>
        <w:tc>
          <w:tcPr>
            <w:tcW w:w="4140" w:type="dxa"/>
          </w:tcPr>
          <w:p w14:paraId="58B68F31" w14:textId="1F414602" w:rsidR="00536482"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lastRenderedPageBreak/>
              <w:t xml:space="preserve">6 – Supervisão e revisão periódica de controles </w:t>
            </w:r>
          </w:p>
        </w:tc>
        <w:tc>
          <w:tcPr>
            <w:tcW w:w="4935" w:type="dxa"/>
          </w:tcPr>
          <w:p w14:paraId="6EA03127" w14:textId="755EDB2C" w:rsidR="00536482"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Constatar regularmente se as funções estão sendo corretamente executadas, garantindo a eficácia da gestão de riscos</w:t>
            </w:r>
            <w:r w:rsidR="004277B7" w:rsidRPr="00DD31D3">
              <w:rPr>
                <w:rFonts w:ascii="Times New Roman" w:hAnsi="Times New Roman"/>
                <w:sz w:val="20"/>
                <w:szCs w:val="20"/>
              </w:rPr>
              <w:t>.</w:t>
            </w:r>
          </w:p>
        </w:tc>
      </w:tr>
    </w:tbl>
    <w:p w14:paraId="24003E74" w14:textId="6AC81B59" w:rsidR="004277B7" w:rsidRPr="00DD31D3" w:rsidRDefault="00561106" w:rsidP="00176DD4">
      <w:pPr>
        <w:spacing w:after="0" w:line="240" w:lineRule="auto"/>
        <w:rPr>
          <w:rFonts w:ascii="Times New Roman" w:hAnsi="Times New Roman"/>
          <w:sz w:val="20"/>
          <w:szCs w:val="20"/>
        </w:rPr>
      </w:pPr>
      <w:r w:rsidRPr="00DD31D3">
        <w:rPr>
          <w:rFonts w:ascii="Times New Roman" w:hAnsi="Times New Roman"/>
          <w:sz w:val="20"/>
          <w:szCs w:val="20"/>
        </w:rPr>
        <w:t xml:space="preserve">Fonte: </w:t>
      </w:r>
      <w:r w:rsidR="00356CC3" w:rsidRPr="00DD31D3">
        <w:rPr>
          <w:rFonts w:ascii="Times New Roman" w:hAnsi="Times New Roman"/>
          <w:sz w:val="20"/>
          <w:szCs w:val="20"/>
        </w:rPr>
        <w:t>(</w:t>
      </w:r>
      <w:r w:rsidR="00294542" w:rsidRPr="00DD31D3">
        <w:rPr>
          <w:rFonts w:ascii="Times New Roman" w:hAnsi="Times New Roman"/>
          <w:sz w:val="20"/>
          <w:szCs w:val="20"/>
        </w:rPr>
        <w:t>NAMAZIAN; ESLAMI</w:t>
      </w:r>
      <w:r w:rsidR="00356CC3" w:rsidRPr="00DD31D3">
        <w:rPr>
          <w:rFonts w:ascii="Times New Roman" w:hAnsi="Times New Roman"/>
          <w:sz w:val="20"/>
          <w:szCs w:val="20"/>
        </w:rPr>
        <w:t>,</w:t>
      </w:r>
      <w:r w:rsidR="004277B7" w:rsidRPr="00DD31D3">
        <w:rPr>
          <w:rFonts w:ascii="Times New Roman" w:hAnsi="Times New Roman"/>
          <w:sz w:val="20"/>
          <w:szCs w:val="20"/>
        </w:rPr>
        <w:t xml:space="preserve"> 2011).</w:t>
      </w:r>
    </w:p>
    <w:p w14:paraId="168520FC" w14:textId="77777777" w:rsidR="008143DF" w:rsidRPr="00DD31D3" w:rsidRDefault="008143DF" w:rsidP="00176DD4">
      <w:pPr>
        <w:spacing w:after="0" w:line="240" w:lineRule="auto"/>
        <w:ind w:firstLine="708"/>
        <w:jc w:val="both"/>
        <w:rPr>
          <w:rFonts w:ascii="Times New Roman" w:hAnsi="Times New Roman"/>
          <w:sz w:val="24"/>
          <w:szCs w:val="24"/>
        </w:rPr>
      </w:pPr>
    </w:p>
    <w:p w14:paraId="60BF4408" w14:textId="4B79B8C2"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A escolha de procedimentos de controles internos implantados para gerenciamento de riscos fica a critério e sob responsabilidade da administração da empresa (</w:t>
      </w:r>
      <w:r w:rsidR="003E189F" w:rsidRPr="00DD31D3">
        <w:rPr>
          <w:rFonts w:ascii="Times New Roman" w:hAnsi="Times New Roman"/>
          <w:sz w:val="24"/>
          <w:szCs w:val="24"/>
        </w:rPr>
        <w:t xml:space="preserve">MORAES; SEGURA; IMONIANA, </w:t>
      </w:r>
      <w:r w:rsidR="00E14FCF" w:rsidRPr="00DD31D3">
        <w:rPr>
          <w:rFonts w:ascii="Times New Roman" w:hAnsi="Times New Roman"/>
          <w:sz w:val="24"/>
          <w:szCs w:val="24"/>
        </w:rPr>
        <w:t>2018</w:t>
      </w:r>
      <w:r w:rsidRPr="00DD31D3">
        <w:rPr>
          <w:rFonts w:ascii="Times New Roman" w:hAnsi="Times New Roman"/>
          <w:sz w:val="24"/>
          <w:szCs w:val="24"/>
        </w:rPr>
        <w:t>). Para um desenvolvimento de qualidade por parte da entidade é necessário a adoção de um sistema de controles internos suficientes e relevantes que possibilitem a geração de informações significativas para a gestão de risco e seu combate (</w:t>
      </w:r>
      <w:r w:rsidR="00957CCA" w:rsidRPr="00DD31D3">
        <w:rPr>
          <w:rFonts w:ascii="Times New Roman" w:hAnsi="Times New Roman"/>
          <w:sz w:val="24"/>
          <w:szCs w:val="24"/>
        </w:rPr>
        <w:t xml:space="preserve">PELEIAS </w:t>
      </w:r>
      <w:r w:rsidR="00957CCA" w:rsidRPr="00DD31D3">
        <w:rPr>
          <w:rFonts w:ascii="Times New Roman" w:hAnsi="Times New Roman"/>
          <w:iCs/>
          <w:sz w:val="24"/>
          <w:szCs w:val="24"/>
        </w:rPr>
        <w:t>et al.</w:t>
      </w:r>
      <w:r w:rsidR="00957CCA" w:rsidRPr="00DD31D3">
        <w:rPr>
          <w:rFonts w:ascii="Times New Roman" w:hAnsi="Times New Roman"/>
          <w:sz w:val="24"/>
          <w:szCs w:val="24"/>
        </w:rPr>
        <w:t xml:space="preserve">, </w:t>
      </w:r>
      <w:r w:rsidRPr="00DD31D3">
        <w:rPr>
          <w:rFonts w:ascii="Times New Roman" w:hAnsi="Times New Roman"/>
          <w:sz w:val="24"/>
          <w:szCs w:val="24"/>
        </w:rPr>
        <w:t>2017).</w:t>
      </w:r>
      <w:r w:rsidR="00A3613F" w:rsidRPr="00DD31D3">
        <w:rPr>
          <w:rFonts w:ascii="Times New Roman" w:hAnsi="Times New Roman"/>
          <w:sz w:val="24"/>
          <w:szCs w:val="24"/>
        </w:rPr>
        <w:t xml:space="preserve"> </w:t>
      </w:r>
    </w:p>
    <w:p w14:paraId="23651668" w14:textId="77777777" w:rsidR="00CD2CB0" w:rsidRPr="00DD31D3" w:rsidRDefault="00CD2CB0" w:rsidP="00176DD4">
      <w:pPr>
        <w:spacing w:after="0" w:line="240" w:lineRule="auto"/>
        <w:jc w:val="both"/>
        <w:rPr>
          <w:rFonts w:ascii="Times New Roman" w:hAnsi="Times New Roman"/>
          <w:b/>
          <w:sz w:val="24"/>
          <w:szCs w:val="24"/>
        </w:rPr>
      </w:pPr>
    </w:p>
    <w:p w14:paraId="6E4C3B75" w14:textId="2CAE29D5" w:rsidR="00561106" w:rsidRPr="00DD31D3" w:rsidRDefault="00CD2CB0" w:rsidP="00AA27AF">
      <w:pPr>
        <w:spacing w:after="0" w:line="240" w:lineRule="auto"/>
        <w:ind w:firstLine="709"/>
        <w:jc w:val="both"/>
        <w:rPr>
          <w:rFonts w:ascii="Times New Roman" w:hAnsi="Times New Roman"/>
          <w:bCs/>
          <w:sz w:val="24"/>
          <w:szCs w:val="24"/>
        </w:rPr>
      </w:pPr>
      <w:r w:rsidRPr="00DD31D3">
        <w:rPr>
          <w:rFonts w:ascii="Times New Roman" w:hAnsi="Times New Roman"/>
          <w:bCs/>
          <w:sz w:val="24"/>
          <w:szCs w:val="24"/>
        </w:rPr>
        <w:t>2.2.1 CONTROLES INTERNOS</w:t>
      </w:r>
    </w:p>
    <w:p w14:paraId="7D91F993" w14:textId="77777777" w:rsidR="00561106" w:rsidRPr="00DD31D3" w:rsidRDefault="00561106" w:rsidP="00176DD4">
      <w:pPr>
        <w:spacing w:after="0" w:line="240" w:lineRule="auto"/>
        <w:jc w:val="both"/>
        <w:rPr>
          <w:rFonts w:ascii="Times New Roman" w:hAnsi="Times New Roman"/>
          <w:sz w:val="24"/>
          <w:szCs w:val="24"/>
        </w:rPr>
      </w:pPr>
    </w:p>
    <w:p w14:paraId="69E3BCE3" w14:textId="10CFFD0B" w:rsidR="00376ACA"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O controle interno é o conjunto de mecanismos utilizados pela administração com intuito de prevenir irregularidades e compor a gestão de riscos, sendo necessário que a entidade tenha uma estrutura interna sólida, com sistemas de governança que sejam capazes de auxiliar os gestores a monitorar e controlar com mais eficiência e eficácia o processo de suas atividades (</w:t>
      </w:r>
      <w:r w:rsidR="001D7FE2" w:rsidRPr="00DD31D3">
        <w:rPr>
          <w:rFonts w:ascii="Times New Roman" w:hAnsi="Times New Roman"/>
          <w:sz w:val="24"/>
          <w:szCs w:val="24"/>
        </w:rPr>
        <w:t>CARMONA; PEREIRA; SANTOS</w:t>
      </w:r>
      <w:r w:rsidRPr="00DD31D3">
        <w:rPr>
          <w:rFonts w:ascii="Times New Roman" w:hAnsi="Times New Roman"/>
          <w:sz w:val="24"/>
          <w:szCs w:val="24"/>
        </w:rPr>
        <w:t>, 2010). O estabelecimento de processos de controle melhora efetivamente a administração da empresa, porém é preciso que estejam aliados a um desempenho positivo da gestão e atividades de governança (</w:t>
      </w:r>
      <w:r w:rsidR="00111B17" w:rsidRPr="00DD31D3">
        <w:rPr>
          <w:rFonts w:ascii="Times New Roman" w:hAnsi="Times New Roman"/>
          <w:sz w:val="24"/>
          <w:szCs w:val="24"/>
        </w:rPr>
        <w:t xml:space="preserve">ARAÚJO </w:t>
      </w:r>
      <w:r w:rsidR="00111B17" w:rsidRPr="00DD31D3">
        <w:rPr>
          <w:rFonts w:ascii="Times New Roman" w:hAnsi="Times New Roman"/>
          <w:iCs/>
          <w:sz w:val="24"/>
          <w:szCs w:val="24"/>
        </w:rPr>
        <w:t>et al.</w:t>
      </w:r>
      <w:r w:rsidR="00111B17" w:rsidRPr="00DD31D3">
        <w:rPr>
          <w:rFonts w:ascii="Times New Roman" w:hAnsi="Times New Roman"/>
          <w:sz w:val="24"/>
          <w:szCs w:val="24"/>
        </w:rPr>
        <w:t xml:space="preserve">, </w:t>
      </w:r>
      <w:r w:rsidRPr="00DD31D3">
        <w:rPr>
          <w:rFonts w:ascii="Times New Roman" w:hAnsi="Times New Roman"/>
          <w:sz w:val="24"/>
          <w:szCs w:val="24"/>
        </w:rPr>
        <w:t>2013).</w:t>
      </w:r>
    </w:p>
    <w:p w14:paraId="62F37982" w14:textId="77777777" w:rsidR="00376ACA"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Ponchirolli (2007) evidencia a relevância do desenvolvimento dos controles e ainda sobre saber utilizá-los corretamente em diferentes circunstâncias</w:t>
      </w:r>
      <w:r w:rsidR="000127C4" w:rsidRPr="00DD31D3">
        <w:rPr>
          <w:rFonts w:ascii="Times New Roman" w:hAnsi="Times New Roman"/>
          <w:sz w:val="24"/>
          <w:szCs w:val="24"/>
        </w:rPr>
        <w:t>,</w:t>
      </w:r>
      <w:r w:rsidRPr="00DD31D3">
        <w:rPr>
          <w:rFonts w:ascii="Times New Roman" w:hAnsi="Times New Roman"/>
          <w:sz w:val="24"/>
          <w:szCs w:val="24"/>
        </w:rPr>
        <w:t xml:space="preserve"> </w:t>
      </w:r>
      <w:r w:rsidR="000127C4" w:rsidRPr="00DD31D3">
        <w:rPr>
          <w:rFonts w:ascii="Times New Roman" w:hAnsi="Times New Roman"/>
          <w:sz w:val="24"/>
          <w:szCs w:val="24"/>
        </w:rPr>
        <w:t>com intuito</w:t>
      </w:r>
      <w:r w:rsidRPr="00DD31D3">
        <w:rPr>
          <w:rFonts w:ascii="Times New Roman" w:hAnsi="Times New Roman"/>
          <w:sz w:val="24"/>
          <w:szCs w:val="24"/>
        </w:rPr>
        <w:t xml:space="preserve"> de preparar as empresas para enfrentar qualquer tipo de adversidade. O </w:t>
      </w:r>
      <w:r w:rsidRPr="00DD31D3">
        <w:rPr>
          <w:rFonts w:ascii="Times New Roman" w:hAnsi="Times New Roman"/>
          <w:i/>
          <w:sz w:val="24"/>
          <w:szCs w:val="24"/>
        </w:rPr>
        <w:t>The Institute of Internal Auditors</w:t>
      </w:r>
      <w:r w:rsidRPr="00DD31D3">
        <w:rPr>
          <w:rFonts w:ascii="Times New Roman" w:hAnsi="Times New Roman"/>
          <w:sz w:val="24"/>
          <w:szCs w:val="24"/>
        </w:rPr>
        <w:t xml:space="preserve"> (2010) define os controles internos como práticas utilizadas pela entidade com a finalidade de melhorar o funcionamento e obtenção de objetivos e metas, classificando-os em</w:t>
      </w:r>
      <w:r w:rsidR="00523FB4" w:rsidRPr="00DD31D3">
        <w:rPr>
          <w:rFonts w:ascii="Times New Roman" w:hAnsi="Times New Roman"/>
          <w:sz w:val="24"/>
          <w:szCs w:val="24"/>
        </w:rPr>
        <w:t xml:space="preserve"> </w:t>
      </w:r>
      <w:r w:rsidRPr="00DD31D3">
        <w:rPr>
          <w:rFonts w:ascii="Times New Roman" w:hAnsi="Times New Roman"/>
          <w:sz w:val="24"/>
          <w:szCs w:val="24"/>
        </w:rPr>
        <w:t>controles preventivos</w:t>
      </w:r>
      <w:r w:rsidR="00523FB4" w:rsidRPr="00DD31D3">
        <w:rPr>
          <w:rFonts w:ascii="Times New Roman" w:hAnsi="Times New Roman"/>
          <w:sz w:val="24"/>
          <w:szCs w:val="24"/>
        </w:rPr>
        <w:t>, com a</w:t>
      </w:r>
      <w:r w:rsidRPr="00DD31D3">
        <w:rPr>
          <w:rFonts w:ascii="Times New Roman" w:hAnsi="Times New Roman"/>
          <w:sz w:val="24"/>
          <w:szCs w:val="24"/>
        </w:rPr>
        <w:t xml:space="preserve"> utilização prévia de técnicas com o intuito de evitar problemas;</w:t>
      </w:r>
      <w:r w:rsidR="00523FB4" w:rsidRPr="00DD31D3">
        <w:rPr>
          <w:rFonts w:ascii="Times New Roman" w:hAnsi="Times New Roman"/>
          <w:sz w:val="24"/>
          <w:szCs w:val="24"/>
        </w:rPr>
        <w:t xml:space="preserve"> </w:t>
      </w:r>
      <w:r w:rsidRPr="00DD31D3">
        <w:rPr>
          <w:rFonts w:ascii="Times New Roman" w:hAnsi="Times New Roman"/>
          <w:sz w:val="24"/>
          <w:szCs w:val="24"/>
        </w:rPr>
        <w:t>controles detectivos</w:t>
      </w:r>
      <w:r w:rsidR="00523FB4" w:rsidRPr="00DD31D3">
        <w:rPr>
          <w:rFonts w:ascii="Times New Roman" w:hAnsi="Times New Roman"/>
          <w:sz w:val="24"/>
          <w:szCs w:val="24"/>
        </w:rPr>
        <w:t>,</w:t>
      </w:r>
      <w:r w:rsidRPr="00DD31D3">
        <w:rPr>
          <w:rFonts w:ascii="Times New Roman" w:hAnsi="Times New Roman"/>
          <w:sz w:val="24"/>
          <w:szCs w:val="24"/>
        </w:rPr>
        <w:t xml:space="preserve"> voltados para a identificação quando o evento já tem ocorrido e precisa ser combatido e</w:t>
      </w:r>
      <w:r w:rsidR="00523FB4" w:rsidRPr="00DD31D3">
        <w:rPr>
          <w:rFonts w:ascii="Times New Roman" w:hAnsi="Times New Roman"/>
          <w:sz w:val="24"/>
          <w:szCs w:val="24"/>
        </w:rPr>
        <w:t xml:space="preserve"> </w:t>
      </w:r>
      <w:r w:rsidRPr="00DD31D3">
        <w:rPr>
          <w:rFonts w:ascii="Times New Roman" w:hAnsi="Times New Roman"/>
          <w:sz w:val="24"/>
          <w:szCs w:val="24"/>
        </w:rPr>
        <w:t>controles diretivos</w:t>
      </w:r>
      <w:r w:rsidR="00523FB4" w:rsidRPr="00DD31D3">
        <w:rPr>
          <w:rFonts w:ascii="Times New Roman" w:hAnsi="Times New Roman"/>
          <w:sz w:val="24"/>
          <w:szCs w:val="24"/>
        </w:rPr>
        <w:t>, com</w:t>
      </w:r>
      <w:r w:rsidRPr="00DD31D3">
        <w:rPr>
          <w:rFonts w:ascii="Times New Roman" w:hAnsi="Times New Roman"/>
          <w:sz w:val="24"/>
          <w:szCs w:val="24"/>
        </w:rPr>
        <w:t xml:space="preserve"> foco na resolução de problemas.</w:t>
      </w:r>
    </w:p>
    <w:p w14:paraId="1F955591" w14:textId="7C6C164C" w:rsidR="00BF7F9C"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Para Carioca, De Luca e Ponte (2010)</w:t>
      </w:r>
      <w:r w:rsidR="00356CC3" w:rsidRPr="00DD31D3">
        <w:rPr>
          <w:rFonts w:ascii="Times New Roman" w:hAnsi="Times New Roman"/>
          <w:sz w:val="24"/>
          <w:szCs w:val="24"/>
        </w:rPr>
        <w:t>,</w:t>
      </w:r>
      <w:r w:rsidRPr="00DD31D3">
        <w:rPr>
          <w:rFonts w:ascii="Times New Roman" w:hAnsi="Times New Roman"/>
          <w:sz w:val="24"/>
          <w:szCs w:val="24"/>
        </w:rPr>
        <w:t xml:space="preserve"> há um complemento entre as atividades de controle e o processo de gerenciamento de riscos, possibilitando aos gestores um ambiente seguro para realização </w:t>
      </w:r>
      <w:r w:rsidR="002F78B8" w:rsidRPr="00DD31D3">
        <w:rPr>
          <w:rFonts w:ascii="Times New Roman" w:hAnsi="Times New Roman"/>
          <w:sz w:val="24"/>
          <w:szCs w:val="24"/>
        </w:rPr>
        <w:t xml:space="preserve">de suas atividades. </w:t>
      </w:r>
      <w:r w:rsidR="00BD657B" w:rsidRPr="00DD31D3">
        <w:rPr>
          <w:rFonts w:ascii="Times New Roman" w:hAnsi="Times New Roman"/>
          <w:sz w:val="24"/>
          <w:szCs w:val="24"/>
        </w:rPr>
        <w:t xml:space="preserve">Os autores ainda separam </w:t>
      </w:r>
      <w:r w:rsidRPr="00DD31D3">
        <w:rPr>
          <w:rFonts w:ascii="Times New Roman" w:hAnsi="Times New Roman"/>
          <w:sz w:val="24"/>
          <w:szCs w:val="24"/>
        </w:rPr>
        <w:t>o controle interno em cinco etapas: ambiente de controle,</w:t>
      </w:r>
      <w:r w:rsidR="00E732C9" w:rsidRPr="00DD31D3">
        <w:rPr>
          <w:rFonts w:ascii="Times New Roman" w:hAnsi="Times New Roman"/>
          <w:sz w:val="24"/>
          <w:szCs w:val="24"/>
        </w:rPr>
        <w:t xml:space="preserve"> </w:t>
      </w:r>
      <w:r w:rsidRPr="00DD31D3">
        <w:rPr>
          <w:rFonts w:ascii="Times New Roman" w:hAnsi="Times New Roman"/>
          <w:sz w:val="24"/>
          <w:szCs w:val="24"/>
        </w:rPr>
        <w:t>avaliação de risco, atividade de controle, informação e comunicação e por fim, monitoramento.</w:t>
      </w:r>
      <w:r w:rsidR="00AF2CDF" w:rsidRPr="00DD31D3">
        <w:rPr>
          <w:rFonts w:ascii="Times New Roman" w:hAnsi="Times New Roman"/>
          <w:sz w:val="24"/>
          <w:szCs w:val="24"/>
        </w:rPr>
        <w:t xml:space="preserve">  </w:t>
      </w:r>
      <w:r w:rsidR="00D04AEA" w:rsidRPr="00DD31D3">
        <w:rPr>
          <w:rFonts w:ascii="Times New Roman" w:hAnsi="Times New Roman"/>
          <w:sz w:val="24"/>
          <w:szCs w:val="24"/>
        </w:rPr>
        <w:t>A Tabela</w:t>
      </w:r>
      <w:r w:rsidR="00AF2CDF" w:rsidRPr="00DD31D3">
        <w:rPr>
          <w:rFonts w:ascii="Times New Roman" w:hAnsi="Times New Roman"/>
          <w:sz w:val="24"/>
          <w:szCs w:val="24"/>
        </w:rPr>
        <w:t xml:space="preserve"> 2 expõe </w:t>
      </w:r>
      <w:r w:rsidR="00356CC3" w:rsidRPr="00DD31D3">
        <w:rPr>
          <w:rFonts w:ascii="Times New Roman" w:hAnsi="Times New Roman"/>
          <w:sz w:val="24"/>
          <w:szCs w:val="24"/>
        </w:rPr>
        <w:t xml:space="preserve">como funciona </w:t>
      </w:r>
      <w:r w:rsidR="00AF2CDF" w:rsidRPr="00DD31D3">
        <w:rPr>
          <w:rFonts w:ascii="Times New Roman" w:hAnsi="Times New Roman"/>
          <w:sz w:val="24"/>
          <w:szCs w:val="24"/>
        </w:rPr>
        <w:t xml:space="preserve">as etapas do controle interno. </w:t>
      </w:r>
    </w:p>
    <w:p w14:paraId="3934A4D6" w14:textId="7D641B73" w:rsidR="008143DF" w:rsidRPr="00DD31D3" w:rsidRDefault="00D04AEA" w:rsidP="00AA27AF">
      <w:pPr>
        <w:spacing w:after="0" w:line="240" w:lineRule="auto"/>
        <w:jc w:val="center"/>
        <w:rPr>
          <w:rFonts w:ascii="Times New Roman" w:hAnsi="Times New Roman"/>
          <w:b/>
          <w:sz w:val="24"/>
          <w:szCs w:val="24"/>
        </w:rPr>
      </w:pPr>
      <w:r w:rsidRPr="00DD31D3">
        <w:rPr>
          <w:rFonts w:ascii="Times New Roman" w:hAnsi="Times New Roman"/>
          <w:b/>
          <w:sz w:val="24"/>
          <w:szCs w:val="24"/>
        </w:rPr>
        <w:t>Tabela</w:t>
      </w:r>
      <w:r w:rsidR="00566733" w:rsidRPr="00DD31D3">
        <w:rPr>
          <w:rFonts w:ascii="Times New Roman" w:hAnsi="Times New Roman"/>
          <w:b/>
          <w:sz w:val="24"/>
          <w:szCs w:val="24"/>
        </w:rPr>
        <w:t xml:space="preserve"> 2</w:t>
      </w:r>
      <w:r w:rsidR="00561106" w:rsidRPr="00DD31D3">
        <w:rPr>
          <w:rFonts w:ascii="Times New Roman" w:hAnsi="Times New Roman"/>
          <w:b/>
          <w:sz w:val="24"/>
          <w:szCs w:val="24"/>
        </w:rPr>
        <w:t xml:space="preserve"> – Etapas do </w:t>
      </w:r>
      <w:r w:rsidR="00942E7F" w:rsidRPr="00DD31D3">
        <w:rPr>
          <w:rFonts w:ascii="Times New Roman" w:hAnsi="Times New Roman"/>
          <w:b/>
          <w:sz w:val="24"/>
          <w:szCs w:val="24"/>
        </w:rPr>
        <w:t>Controle Interno</w:t>
      </w:r>
    </w:p>
    <w:tbl>
      <w:tblPr>
        <w:tblStyle w:val="TabeladeLista2"/>
        <w:tblW w:w="9206" w:type="dxa"/>
        <w:tblLook w:val="0620" w:firstRow="1" w:lastRow="0" w:firstColumn="0" w:lastColumn="0" w:noHBand="1" w:noVBand="1"/>
      </w:tblPr>
      <w:tblGrid>
        <w:gridCol w:w="4172"/>
        <w:gridCol w:w="5034"/>
      </w:tblGrid>
      <w:tr w:rsidR="004F1EA2" w:rsidRPr="00DD31D3" w14:paraId="4F2D3DCA" w14:textId="77777777" w:rsidTr="008143DF">
        <w:trPr>
          <w:cnfStyle w:val="100000000000" w:firstRow="1" w:lastRow="0" w:firstColumn="0" w:lastColumn="0" w:oddVBand="0" w:evenVBand="0" w:oddHBand="0" w:evenHBand="0" w:firstRowFirstColumn="0" w:firstRowLastColumn="0" w:lastRowFirstColumn="0" w:lastRowLastColumn="0"/>
          <w:trHeight w:val="253"/>
        </w:trPr>
        <w:tc>
          <w:tcPr>
            <w:tcW w:w="4172" w:type="dxa"/>
          </w:tcPr>
          <w:p w14:paraId="50348636" w14:textId="2476EDF0" w:rsidR="00536482" w:rsidRPr="00DD31D3" w:rsidRDefault="00561106" w:rsidP="00176DD4">
            <w:pPr>
              <w:spacing w:after="0" w:line="240" w:lineRule="auto"/>
              <w:jc w:val="both"/>
              <w:rPr>
                <w:rFonts w:ascii="Times New Roman" w:hAnsi="Times New Roman"/>
                <w:b w:val="0"/>
                <w:sz w:val="20"/>
                <w:szCs w:val="20"/>
              </w:rPr>
            </w:pPr>
            <w:r w:rsidRPr="00DD31D3">
              <w:rPr>
                <w:rFonts w:ascii="Times New Roman" w:hAnsi="Times New Roman"/>
                <w:sz w:val="20"/>
                <w:szCs w:val="20"/>
              </w:rPr>
              <w:t xml:space="preserve">1 – Ambiente de </w:t>
            </w:r>
            <w:r w:rsidR="00DB15DD" w:rsidRPr="00DD31D3">
              <w:rPr>
                <w:rFonts w:ascii="Times New Roman" w:hAnsi="Times New Roman"/>
                <w:sz w:val="20"/>
                <w:szCs w:val="20"/>
              </w:rPr>
              <w:t>c</w:t>
            </w:r>
            <w:r w:rsidRPr="00DD31D3">
              <w:rPr>
                <w:rFonts w:ascii="Times New Roman" w:hAnsi="Times New Roman"/>
                <w:sz w:val="20"/>
                <w:szCs w:val="20"/>
              </w:rPr>
              <w:t>ontrole</w:t>
            </w:r>
          </w:p>
        </w:tc>
        <w:tc>
          <w:tcPr>
            <w:tcW w:w="5034" w:type="dxa"/>
          </w:tcPr>
          <w:p w14:paraId="4968A921" w14:textId="77777777" w:rsidR="00561106" w:rsidRPr="00DD31D3" w:rsidRDefault="00561106" w:rsidP="00176DD4">
            <w:pPr>
              <w:spacing w:after="0" w:line="240" w:lineRule="auto"/>
              <w:jc w:val="both"/>
              <w:rPr>
                <w:rFonts w:ascii="Times New Roman" w:hAnsi="Times New Roman"/>
                <w:b w:val="0"/>
                <w:bCs w:val="0"/>
                <w:sz w:val="20"/>
                <w:szCs w:val="20"/>
              </w:rPr>
            </w:pPr>
            <w:r w:rsidRPr="00DD31D3">
              <w:rPr>
                <w:rFonts w:ascii="Times New Roman" w:hAnsi="Times New Roman"/>
                <w:b w:val="0"/>
                <w:bCs w:val="0"/>
                <w:sz w:val="20"/>
                <w:szCs w:val="20"/>
              </w:rPr>
              <w:t>Políticas e práticas exercidas pela empresa.</w:t>
            </w:r>
          </w:p>
        </w:tc>
      </w:tr>
      <w:tr w:rsidR="004F1EA2" w:rsidRPr="00DD31D3" w14:paraId="4B43EFF4" w14:textId="77777777" w:rsidTr="008143DF">
        <w:trPr>
          <w:trHeight w:val="253"/>
        </w:trPr>
        <w:tc>
          <w:tcPr>
            <w:tcW w:w="4172" w:type="dxa"/>
          </w:tcPr>
          <w:p w14:paraId="751DF669" w14:textId="7BB5A7B1" w:rsidR="00536482"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t xml:space="preserve">2 – Avaliação de risco </w:t>
            </w:r>
          </w:p>
        </w:tc>
        <w:tc>
          <w:tcPr>
            <w:tcW w:w="5034" w:type="dxa"/>
          </w:tcPr>
          <w:p w14:paraId="521002B0" w14:textId="77777777" w:rsidR="00561106"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Cumprimento de objetivos e metas estratégicas.</w:t>
            </w:r>
          </w:p>
        </w:tc>
      </w:tr>
      <w:tr w:rsidR="004F1EA2" w:rsidRPr="00DD31D3" w14:paraId="1C387D59" w14:textId="77777777" w:rsidTr="008143DF">
        <w:trPr>
          <w:trHeight w:val="253"/>
        </w:trPr>
        <w:tc>
          <w:tcPr>
            <w:tcW w:w="4172" w:type="dxa"/>
          </w:tcPr>
          <w:p w14:paraId="659AC6B2" w14:textId="78A8B85C" w:rsidR="00536482"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t>3 – Atividade de controle</w:t>
            </w:r>
          </w:p>
        </w:tc>
        <w:tc>
          <w:tcPr>
            <w:tcW w:w="5034" w:type="dxa"/>
          </w:tcPr>
          <w:p w14:paraId="7DC57C24" w14:textId="3D23C20D" w:rsidR="00536482"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Processos que irão possibilitar o gerenciamento de riscos.</w:t>
            </w:r>
          </w:p>
        </w:tc>
      </w:tr>
      <w:tr w:rsidR="004F1EA2" w:rsidRPr="00DD31D3" w14:paraId="4010A878" w14:textId="77777777" w:rsidTr="008143DF">
        <w:trPr>
          <w:trHeight w:val="1031"/>
        </w:trPr>
        <w:tc>
          <w:tcPr>
            <w:tcW w:w="4172" w:type="dxa"/>
          </w:tcPr>
          <w:p w14:paraId="70C83ECD" w14:textId="77777777" w:rsidR="00561106" w:rsidRPr="00DD31D3" w:rsidRDefault="00561106" w:rsidP="00176DD4">
            <w:pPr>
              <w:spacing w:after="0" w:line="240" w:lineRule="auto"/>
              <w:jc w:val="both"/>
              <w:rPr>
                <w:rFonts w:ascii="Times New Roman" w:hAnsi="Times New Roman"/>
                <w:sz w:val="20"/>
                <w:szCs w:val="20"/>
              </w:rPr>
            </w:pPr>
          </w:p>
          <w:p w14:paraId="4D1E22A7" w14:textId="77777777" w:rsidR="00561106"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t>4 – Informação e comunicação</w:t>
            </w:r>
          </w:p>
        </w:tc>
        <w:tc>
          <w:tcPr>
            <w:tcW w:w="5034" w:type="dxa"/>
          </w:tcPr>
          <w:p w14:paraId="182434F7" w14:textId="7BC7DAD9" w:rsidR="00536482"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Informações relacionadas a objetivos, ambiente de controle, atividades. Comunicação obtida em reuniões, comunicados, conversas entre os funcionários com o intuito de obter informação sobre o alcance de metas.</w:t>
            </w:r>
          </w:p>
        </w:tc>
      </w:tr>
      <w:tr w:rsidR="004F1EA2" w:rsidRPr="00DD31D3" w14:paraId="6073B361" w14:textId="77777777" w:rsidTr="008143DF">
        <w:trPr>
          <w:trHeight w:val="253"/>
        </w:trPr>
        <w:tc>
          <w:tcPr>
            <w:tcW w:w="4172" w:type="dxa"/>
          </w:tcPr>
          <w:p w14:paraId="79AEC122" w14:textId="096B7DDA" w:rsidR="00536482" w:rsidRPr="00DD31D3" w:rsidRDefault="00561106" w:rsidP="00176DD4">
            <w:pPr>
              <w:spacing w:after="0" w:line="240" w:lineRule="auto"/>
              <w:jc w:val="both"/>
              <w:rPr>
                <w:rFonts w:ascii="Times New Roman" w:hAnsi="Times New Roman"/>
                <w:b/>
                <w:sz w:val="20"/>
                <w:szCs w:val="20"/>
              </w:rPr>
            </w:pPr>
            <w:r w:rsidRPr="00DD31D3">
              <w:rPr>
                <w:rFonts w:ascii="Times New Roman" w:hAnsi="Times New Roman"/>
                <w:b/>
                <w:sz w:val="20"/>
                <w:szCs w:val="20"/>
              </w:rPr>
              <w:t>5 – Monitoramento</w:t>
            </w:r>
          </w:p>
        </w:tc>
        <w:tc>
          <w:tcPr>
            <w:tcW w:w="5034" w:type="dxa"/>
          </w:tcPr>
          <w:p w14:paraId="2AAA405B" w14:textId="7A7AD678" w:rsidR="00561106" w:rsidRPr="00DD31D3" w:rsidRDefault="00561106" w:rsidP="00176DD4">
            <w:pPr>
              <w:spacing w:after="0" w:line="240" w:lineRule="auto"/>
              <w:jc w:val="both"/>
              <w:rPr>
                <w:rFonts w:ascii="Times New Roman" w:hAnsi="Times New Roman"/>
                <w:sz w:val="20"/>
                <w:szCs w:val="20"/>
              </w:rPr>
            </w:pPr>
            <w:r w:rsidRPr="00DD31D3">
              <w:rPr>
                <w:rFonts w:ascii="Times New Roman" w:hAnsi="Times New Roman"/>
                <w:sz w:val="20"/>
                <w:szCs w:val="20"/>
              </w:rPr>
              <w:t>Avaliação dos controles internos</w:t>
            </w:r>
            <w:r w:rsidR="00B47C57" w:rsidRPr="00DD31D3">
              <w:rPr>
                <w:rFonts w:ascii="Times New Roman" w:hAnsi="Times New Roman"/>
                <w:sz w:val="20"/>
                <w:szCs w:val="20"/>
              </w:rPr>
              <w:t>.</w:t>
            </w:r>
          </w:p>
        </w:tc>
      </w:tr>
    </w:tbl>
    <w:p w14:paraId="51B585A6" w14:textId="6C648694" w:rsidR="00561106" w:rsidRPr="00DD31D3" w:rsidRDefault="00561106" w:rsidP="00176DD4">
      <w:pPr>
        <w:spacing w:after="0" w:line="240" w:lineRule="auto"/>
        <w:rPr>
          <w:rFonts w:ascii="Times New Roman" w:hAnsi="Times New Roman"/>
          <w:sz w:val="20"/>
          <w:szCs w:val="20"/>
        </w:rPr>
      </w:pPr>
      <w:r w:rsidRPr="00DD31D3">
        <w:rPr>
          <w:rFonts w:ascii="Times New Roman" w:hAnsi="Times New Roman"/>
          <w:sz w:val="20"/>
          <w:szCs w:val="20"/>
        </w:rPr>
        <w:t>Fonte: (</w:t>
      </w:r>
      <w:r w:rsidR="007526D8" w:rsidRPr="00DD31D3">
        <w:rPr>
          <w:rFonts w:ascii="Times New Roman" w:hAnsi="Times New Roman"/>
          <w:sz w:val="20"/>
          <w:szCs w:val="20"/>
        </w:rPr>
        <w:t>CARIOCA; DE LUCA; PONTE</w:t>
      </w:r>
      <w:r w:rsidRPr="00DD31D3">
        <w:rPr>
          <w:rFonts w:ascii="Times New Roman" w:hAnsi="Times New Roman"/>
          <w:sz w:val="20"/>
          <w:szCs w:val="20"/>
        </w:rPr>
        <w:t>, 2010).</w:t>
      </w:r>
    </w:p>
    <w:p w14:paraId="3BD52359" w14:textId="77777777" w:rsidR="00561106" w:rsidRPr="00DD31D3" w:rsidRDefault="00561106" w:rsidP="00176DD4">
      <w:pPr>
        <w:spacing w:after="0" w:line="240" w:lineRule="auto"/>
        <w:jc w:val="both"/>
        <w:rPr>
          <w:rFonts w:ascii="Times New Roman" w:hAnsi="Times New Roman"/>
          <w:b/>
          <w:sz w:val="20"/>
          <w:szCs w:val="20"/>
        </w:rPr>
      </w:pPr>
    </w:p>
    <w:p w14:paraId="7AB9D256" w14:textId="063E0CBC" w:rsidR="00561106" w:rsidRPr="00DD31D3" w:rsidRDefault="00CD2CB0" w:rsidP="005F4228">
      <w:pPr>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2.3 FRAUDES </w:t>
      </w:r>
      <w:r w:rsidRPr="00DD31D3">
        <w:rPr>
          <w:rFonts w:ascii="Times New Roman" w:hAnsi="Times New Roman"/>
          <w:i/>
          <w:sz w:val="24"/>
          <w:szCs w:val="24"/>
        </w:rPr>
        <w:t>VERSUS</w:t>
      </w:r>
      <w:r w:rsidRPr="00DD31D3">
        <w:rPr>
          <w:rFonts w:ascii="Times New Roman" w:hAnsi="Times New Roman"/>
          <w:sz w:val="24"/>
          <w:szCs w:val="24"/>
        </w:rPr>
        <w:t xml:space="preserve"> ERROS</w:t>
      </w:r>
    </w:p>
    <w:p w14:paraId="45C7389C" w14:textId="77777777" w:rsidR="00561106" w:rsidRPr="00DD31D3" w:rsidRDefault="00561106" w:rsidP="00176DD4">
      <w:pPr>
        <w:spacing w:after="0" w:line="240" w:lineRule="auto"/>
        <w:jc w:val="both"/>
        <w:rPr>
          <w:rFonts w:ascii="Times New Roman" w:hAnsi="Times New Roman"/>
          <w:sz w:val="24"/>
          <w:szCs w:val="24"/>
        </w:rPr>
      </w:pPr>
    </w:p>
    <w:p w14:paraId="06D38CD2" w14:textId="7EA594E8"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R</w:t>
      </w:r>
      <w:r w:rsidR="00440A04" w:rsidRPr="00DD31D3">
        <w:rPr>
          <w:rFonts w:ascii="Times New Roman" w:hAnsi="Times New Roman"/>
          <w:sz w:val="24"/>
          <w:szCs w:val="24"/>
        </w:rPr>
        <w:t>eferindo-se a fraudes financeir</w:t>
      </w:r>
      <w:r w:rsidR="004105DB" w:rsidRPr="00DD31D3">
        <w:rPr>
          <w:rFonts w:ascii="Times New Roman" w:hAnsi="Times New Roman"/>
          <w:sz w:val="24"/>
          <w:szCs w:val="24"/>
        </w:rPr>
        <w:t>a</w:t>
      </w:r>
      <w:r w:rsidRPr="00DD31D3">
        <w:rPr>
          <w:rFonts w:ascii="Times New Roman" w:hAnsi="Times New Roman"/>
          <w:sz w:val="24"/>
          <w:szCs w:val="24"/>
        </w:rPr>
        <w:t>s</w:t>
      </w:r>
      <w:r w:rsidR="004105DB" w:rsidRPr="00DD31D3">
        <w:rPr>
          <w:rFonts w:ascii="Times New Roman" w:hAnsi="Times New Roman"/>
          <w:sz w:val="24"/>
          <w:szCs w:val="24"/>
        </w:rPr>
        <w:t>,</w:t>
      </w:r>
      <w:r w:rsidRPr="00DD31D3">
        <w:rPr>
          <w:rFonts w:ascii="Times New Roman" w:hAnsi="Times New Roman"/>
          <w:sz w:val="24"/>
          <w:szCs w:val="24"/>
        </w:rPr>
        <w:t xml:space="preserve"> Wuerges e Borba (2014) alegam que para prevenir casos de fraudes é necessário conhecer suas causas, afirmando que essas situações são comprometedoras para auditores e causam altos custos para os investidores</w:t>
      </w:r>
      <w:r w:rsidR="00DB15DD" w:rsidRPr="00DD31D3">
        <w:rPr>
          <w:rFonts w:ascii="Times New Roman" w:hAnsi="Times New Roman"/>
          <w:sz w:val="24"/>
          <w:szCs w:val="24"/>
        </w:rPr>
        <w:t>. Também</w:t>
      </w:r>
      <w:r w:rsidRPr="00DD31D3">
        <w:rPr>
          <w:rFonts w:ascii="Times New Roman" w:hAnsi="Times New Roman"/>
          <w:sz w:val="24"/>
          <w:szCs w:val="24"/>
        </w:rPr>
        <w:t xml:space="preserve"> expressam que mesmo com sistemas de controles internos complexos, o quesito fraudes </w:t>
      </w:r>
      <w:r w:rsidRPr="00DD31D3">
        <w:rPr>
          <w:rFonts w:ascii="Times New Roman" w:hAnsi="Times New Roman"/>
          <w:sz w:val="24"/>
          <w:szCs w:val="24"/>
        </w:rPr>
        <w:lastRenderedPageBreak/>
        <w:t>continua assombrando os usuários dessas informações</w:t>
      </w:r>
      <w:r w:rsidR="00DB15DD" w:rsidRPr="00DD31D3">
        <w:rPr>
          <w:rFonts w:ascii="Times New Roman" w:hAnsi="Times New Roman"/>
          <w:sz w:val="24"/>
          <w:szCs w:val="24"/>
        </w:rPr>
        <w:t>,</w:t>
      </w:r>
      <w:r w:rsidRPr="00DD31D3">
        <w:rPr>
          <w:rFonts w:ascii="Times New Roman" w:hAnsi="Times New Roman"/>
          <w:sz w:val="24"/>
          <w:szCs w:val="24"/>
        </w:rPr>
        <w:t xml:space="preserve"> </w:t>
      </w:r>
      <w:r w:rsidR="00DB15DD" w:rsidRPr="00DD31D3">
        <w:rPr>
          <w:rFonts w:ascii="Times New Roman" w:hAnsi="Times New Roman"/>
          <w:sz w:val="24"/>
          <w:szCs w:val="24"/>
        </w:rPr>
        <w:t>devido</w:t>
      </w:r>
      <w:r w:rsidRPr="00DD31D3">
        <w:rPr>
          <w:rFonts w:ascii="Times New Roman" w:hAnsi="Times New Roman"/>
          <w:sz w:val="24"/>
          <w:szCs w:val="24"/>
        </w:rPr>
        <w:t xml:space="preserve"> a polêmicas envolvendo empresas renomadas no âmbito internacional, como Adelphia, Enron, Tyco, WorldCom, entre outras. </w:t>
      </w:r>
    </w:p>
    <w:p w14:paraId="7CCE0716" w14:textId="51CF9950" w:rsidR="00561106" w:rsidRPr="00DD31D3" w:rsidRDefault="00561106"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Com isso, Salas-Ávila e Reyes-Maldonado (2015) </w:t>
      </w:r>
      <w:r w:rsidR="004105DB" w:rsidRPr="00DD31D3">
        <w:rPr>
          <w:rFonts w:ascii="Times New Roman" w:hAnsi="Times New Roman"/>
          <w:sz w:val="24"/>
          <w:szCs w:val="24"/>
        </w:rPr>
        <w:t>relatam</w:t>
      </w:r>
      <w:r w:rsidRPr="00DD31D3">
        <w:rPr>
          <w:rFonts w:ascii="Times New Roman" w:hAnsi="Times New Roman"/>
          <w:sz w:val="24"/>
          <w:szCs w:val="24"/>
        </w:rPr>
        <w:t xml:space="preserve"> que o impacto causado pelos inúmeros casos de fraudes não afetou apenas a</w:t>
      </w:r>
      <w:r w:rsidR="00FC7D86" w:rsidRPr="00DD31D3">
        <w:rPr>
          <w:rFonts w:ascii="Times New Roman" w:hAnsi="Times New Roman"/>
          <w:sz w:val="24"/>
          <w:szCs w:val="24"/>
        </w:rPr>
        <w:t xml:space="preserve">s partes envolvidas, entretanto, </w:t>
      </w:r>
      <w:r w:rsidRPr="00DD31D3">
        <w:rPr>
          <w:rFonts w:ascii="Times New Roman" w:hAnsi="Times New Roman"/>
          <w:sz w:val="24"/>
          <w:szCs w:val="24"/>
        </w:rPr>
        <w:t xml:space="preserve">abriu espaço para debater sobre o papel do auditor em </w:t>
      </w:r>
      <w:r w:rsidR="00DB15DD" w:rsidRPr="00DD31D3">
        <w:rPr>
          <w:rFonts w:ascii="Times New Roman" w:hAnsi="Times New Roman"/>
          <w:sz w:val="24"/>
          <w:szCs w:val="24"/>
        </w:rPr>
        <w:t xml:space="preserve">detectá-las e preveni-las </w:t>
      </w:r>
      <w:r w:rsidRPr="00DD31D3">
        <w:rPr>
          <w:rFonts w:ascii="Times New Roman" w:hAnsi="Times New Roman"/>
          <w:sz w:val="24"/>
          <w:szCs w:val="24"/>
        </w:rPr>
        <w:t xml:space="preserve">previamente. Magro e Cunha (2017) apontam a criação da Lei Sarbanes-Oxley em 2002 pelo governo norte-americano como uma das leis, normas e pronunciamentos criados objetivando a recuperação da confiança na prática de auditoria e profissão do auditor, lançando um conjunto de diretrizes a serem seguidas pelos gestores. </w:t>
      </w:r>
    </w:p>
    <w:p w14:paraId="06F2DD0B" w14:textId="5FD2614D" w:rsidR="00561106" w:rsidRPr="00DD31D3" w:rsidRDefault="00FC7D86"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lang w:eastAsia="pt-BR"/>
        </w:rPr>
        <w:t>A R</w:t>
      </w:r>
      <w:r w:rsidR="008B6FFC" w:rsidRPr="00DD31D3">
        <w:rPr>
          <w:rFonts w:ascii="Times New Roman" w:hAnsi="Times New Roman"/>
          <w:sz w:val="24"/>
          <w:szCs w:val="24"/>
          <w:lang w:eastAsia="pt-BR"/>
        </w:rPr>
        <w:t xml:space="preserve">esolução CFC que aprova a </w:t>
      </w:r>
      <w:r w:rsidRPr="00DD31D3">
        <w:rPr>
          <w:rFonts w:ascii="Times New Roman" w:hAnsi="Times New Roman"/>
          <w:sz w:val="24"/>
          <w:szCs w:val="24"/>
          <w:lang w:eastAsia="pt-BR"/>
        </w:rPr>
        <w:t>N</w:t>
      </w:r>
      <w:r w:rsidR="008B6FFC" w:rsidRPr="00DD31D3">
        <w:rPr>
          <w:rFonts w:ascii="Times New Roman" w:hAnsi="Times New Roman"/>
          <w:sz w:val="24"/>
          <w:szCs w:val="24"/>
          <w:lang w:eastAsia="pt-BR"/>
        </w:rPr>
        <w:t xml:space="preserve">orma </w:t>
      </w:r>
      <w:r w:rsidRPr="00DD31D3">
        <w:rPr>
          <w:rFonts w:ascii="Times New Roman" w:hAnsi="Times New Roman"/>
          <w:sz w:val="24"/>
          <w:szCs w:val="24"/>
          <w:lang w:eastAsia="pt-BR"/>
        </w:rPr>
        <w:t>T</w:t>
      </w:r>
      <w:r w:rsidR="008B6FFC" w:rsidRPr="00DD31D3">
        <w:rPr>
          <w:rFonts w:ascii="Times New Roman" w:hAnsi="Times New Roman"/>
          <w:sz w:val="24"/>
          <w:szCs w:val="24"/>
          <w:lang w:eastAsia="pt-BR"/>
        </w:rPr>
        <w:t xml:space="preserve">écnica de </w:t>
      </w:r>
      <w:r w:rsidRPr="00DD31D3">
        <w:rPr>
          <w:rFonts w:ascii="Times New Roman" w:hAnsi="Times New Roman"/>
          <w:sz w:val="24"/>
          <w:szCs w:val="24"/>
          <w:lang w:eastAsia="pt-BR"/>
        </w:rPr>
        <w:t>A</w:t>
      </w:r>
      <w:r w:rsidR="008B6FFC" w:rsidRPr="00DD31D3">
        <w:rPr>
          <w:rFonts w:ascii="Times New Roman" w:hAnsi="Times New Roman"/>
          <w:sz w:val="24"/>
          <w:szCs w:val="24"/>
          <w:lang w:eastAsia="pt-BR"/>
        </w:rPr>
        <w:t>uditoria 240 fala que as d</w:t>
      </w:r>
      <w:r w:rsidR="00561106" w:rsidRPr="00DD31D3">
        <w:rPr>
          <w:rFonts w:ascii="Times New Roman" w:hAnsi="Times New Roman"/>
          <w:sz w:val="24"/>
          <w:szCs w:val="24"/>
        </w:rPr>
        <w:t>istorções nos documentos contábeis podem ser oriundas de fraudes ou erros, sendo a fraude constituída a partir do dolo, existindo nesse caso a obtenção intencional por parte da administração ou dos empregados em vantagens injustas ou ilegais e o erro na ação não intencional de cometer práticas que comprometam essas demonstrações contábeis, sendo um ato inconsciente</w:t>
      </w:r>
      <w:r w:rsidR="00B64423" w:rsidRPr="00DD31D3">
        <w:rPr>
          <w:rFonts w:ascii="Times New Roman" w:hAnsi="Times New Roman"/>
          <w:sz w:val="24"/>
          <w:szCs w:val="24"/>
        </w:rPr>
        <w:t xml:space="preserve"> </w:t>
      </w:r>
      <w:r w:rsidR="00B64423" w:rsidRPr="00DD31D3">
        <w:rPr>
          <w:rFonts w:ascii="Times New Roman" w:hAnsi="Times New Roman"/>
          <w:sz w:val="24"/>
          <w:szCs w:val="24"/>
          <w:lang w:eastAsia="pt-BR"/>
        </w:rPr>
        <w:t>(BRASIL, 2009)</w:t>
      </w:r>
      <w:r w:rsidR="00561106" w:rsidRPr="00DD31D3">
        <w:rPr>
          <w:rFonts w:ascii="Times New Roman" w:hAnsi="Times New Roman"/>
          <w:sz w:val="24"/>
          <w:szCs w:val="24"/>
        </w:rPr>
        <w:t>.</w:t>
      </w:r>
    </w:p>
    <w:p w14:paraId="417FBB1A" w14:textId="57310492" w:rsidR="00AB3B3D" w:rsidRPr="00DD31D3" w:rsidRDefault="00561106" w:rsidP="005F4228">
      <w:pPr>
        <w:spacing w:after="0" w:line="240" w:lineRule="auto"/>
        <w:ind w:firstLine="708"/>
        <w:jc w:val="both"/>
        <w:rPr>
          <w:rFonts w:ascii="Times New Roman" w:hAnsi="Times New Roman"/>
          <w:sz w:val="24"/>
          <w:szCs w:val="24"/>
        </w:rPr>
      </w:pPr>
      <w:r w:rsidRPr="00DD31D3">
        <w:rPr>
          <w:rFonts w:ascii="Times New Roman" w:hAnsi="Times New Roman"/>
          <w:sz w:val="24"/>
          <w:szCs w:val="24"/>
        </w:rPr>
        <w:t>Magro e Cunha (2017) declaram que as organizações se</w:t>
      </w:r>
      <w:r w:rsidR="006E30D3" w:rsidRPr="00DD31D3">
        <w:rPr>
          <w:rFonts w:ascii="Times New Roman" w:hAnsi="Times New Roman"/>
          <w:sz w:val="24"/>
          <w:szCs w:val="24"/>
        </w:rPr>
        <w:t xml:space="preserve"> tornam expostas e vulneráveis às</w:t>
      </w:r>
      <w:r w:rsidRPr="00DD31D3">
        <w:rPr>
          <w:rFonts w:ascii="Times New Roman" w:hAnsi="Times New Roman"/>
          <w:sz w:val="24"/>
          <w:szCs w:val="24"/>
        </w:rPr>
        <w:t xml:space="preserve"> ocorrências de fraudes pela falta de acompanhamento de seus controles internos, amplificando a responsabilidade dos auditores internos. Coram, Ferguson e Moroney (2008) chama</w:t>
      </w:r>
      <w:r w:rsidR="001656C8" w:rsidRPr="00DD31D3">
        <w:rPr>
          <w:rFonts w:ascii="Times New Roman" w:hAnsi="Times New Roman"/>
          <w:sz w:val="24"/>
          <w:szCs w:val="24"/>
        </w:rPr>
        <w:t>m</w:t>
      </w:r>
      <w:r w:rsidRPr="00DD31D3">
        <w:rPr>
          <w:rFonts w:ascii="Times New Roman" w:hAnsi="Times New Roman"/>
          <w:sz w:val="24"/>
          <w:szCs w:val="24"/>
        </w:rPr>
        <w:t xml:space="preserve"> atenção para o trabalho dos auditores internos, que apesar da importância da capacitação de detectar fraudes, ainda mais significativo seria a implantação de controles que promovam a prevenção delas. </w:t>
      </w:r>
      <w:r w:rsidR="001656C8" w:rsidRPr="00DD31D3">
        <w:rPr>
          <w:rFonts w:ascii="Times New Roman" w:hAnsi="Times New Roman"/>
          <w:sz w:val="24"/>
          <w:szCs w:val="24"/>
        </w:rPr>
        <w:t>Ainda d</w:t>
      </w:r>
      <w:r w:rsidRPr="00DD31D3">
        <w:rPr>
          <w:rFonts w:ascii="Times New Roman" w:hAnsi="Times New Roman"/>
          <w:sz w:val="24"/>
          <w:szCs w:val="24"/>
        </w:rPr>
        <w:t xml:space="preserve">e acordo com Murcia, Borba e Schiehll (2008) a falha na exposição da veracidade nas demonstrações contábeis automaticamente gera um ambiente propício a posse indébita de ativos. </w:t>
      </w:r>
    </w:p>
    <w:p w14:paraId="295C1529" w14:textId="77777777" w:rsidR="00AB3B3D" w:rsidRPr="00DD31D3" w:rsidRDefault="00AB3B3D" w:rsidP="00CD2CB0">
      <w:pPr>
        <w:spacing w:after="0" w:line="240" w:lineRule="auto"/>
        <w:ind w:firstLine="708"/>
        <w:jc w:val="both"/>
        <w:rPr>
          <w:rFonts w:ascii="Times New Roman" w:hAnsi="Times New Roman"/>
          <w:sz w:val="24"/>
          <w:szCs w:val="24"/>
        </w:rPr>
      </w:pPr>
    </w:p>
    <w:p w14:paraId="22426730" w14:textId="0F21E5E2" w:rsidR="00E732C9" w:rsidRPr="00DD31D3" w:rsidRDefault="00CD2CB0" w:rsidP="005F4228">
      <w:pPr>
        <w:spacing w:after="0" w:line="240" w:lineRule="auto"/>
        <w:ind w:firstLine="709"/>
        <w:jc w:val="both"/>
        <w:rPr>
          <w:rFonts w:ascii="Times New Roman" w:hAnsi="Times New Roman"/>
          <w:sz w:val="24"/>
          <w:szCs w:val="24"/>
        </w:rPr>
      </w:pPr>
      <w:r w:rsidRPr="00DD31D3">
        <w:rPr>
          <w:rFonts w:ascii="Times New Roman" w:hAnsi="Times New Roman"/>
          <w:sz w:val="24"/>
          <w:szCs w:val="24"/>
        </w:rPr>
        <w:t>2.4 ESTUDOS ANTERIORES</w:t>
      </w:r>
    </w:p>
    <w:p w14:paraId="7647C69D" w14:textId="77777777" w:rsidR="00E732C9" w:rsidRPr="00DD31D3" w:rsidRDefault="00E732C9" w:rsidP="00176DD4">
      <w:pPr>
        <w:spacing w:after="0" w:line="240" w:lineRule="auto"/>
        <w:ind w:firstLine="708"/>
        <w:jc w:val="both"/>
        <w:rPr>
          <w:rFonts w:ascii="Times New Roman" w:hAnsi="Times New Roman"/>
          <w:sz w:val="24"/>
          <w:szCs w:val="24"/>
        </w:rPr>
      </w:pPr>
    </w:p>
    <w:p w14:paraId="7ADF4922" w14:textId="28D1CBBC" w:rsidR="00536482" w:rsidRPr="00DD31D3" w:rsidRDefault="00536482"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 </w:t>
      </w:r>
      <w:r w:rsidR="00C60B4F" w:rsidRPr="00DD31D3">
        <w:rPr>
          <w:rFonts w:ascii="Times New Roman" w:hAnsi="Times New Roman"/>
          <w:sz w:val="24"/>
          <w:szCs w:val="24"/>
        </w:rPr>
        <w:t>Quanto a</w:t>
      </w:r>
      <w:r w:rsidRPr="00DD31D3">
        <w:rPr>
          <w:rFonts w:ascii="Times New Roman" w:hAnsi="Times New Roman"/>
          <w:sz w:val="24"/>
          <w:szCs w:val="24"/>
        </w:rPr>
        <w:t xml:space="preserve"> pesquisas </w:t>
      </w:r>
      <w:r w:rsidR="00C60B4F" w:rsidRPr="00DD31D3">
        <w:rPr>
          <w:rFonts w:ascii="Times New Roman" w:hAnsi="Times New Roman"/>
          <w:sz w:val="24"/>
          <w:szCs w:val="24"/>
        </w:rPr>
        <w:t>anteriores que possuem</w:t>
      </w:r>
      <w:r w:rsidR="00D46D9B" w:rsidRPr="00DD31D3">
        <w:rPr>
          <w:rFonts w:ascii="Times New Roman" w:hAnsi="Times New Roman"/>
          <w:sz w:val="24"/>
          <w:szCs w:val="24"/>
        </w:rPr>
        <w:t xml:space="preserve"> </w:t>
      </w:r>
      <w:r w:rsidRPr="00DD31D3">
        <w:rPr>
          <w:rFonts w:ascii="Times New Roman" w:hAnsi="Times New Roman"/>
          <w:sz w:val="24"/>
          <w:szCs w:val="24"/>
        </w:rPr>
        <w:t>foc</w:t>
      </w:r>
      <w:r w:rsidR="00D46D9B" w:rsidRPr="00DD31D3">
        <w:rPr>
          <w:rFonts w:ascii="Times New Roman" w:hAnsi="Times New Roman"/>
          <w:sz w:val="24"/>
          <w:szCs w:val="24"/>
        </w:rPr>
        <w:t>o nos</w:t>
      </w:r>
      <w:r w:rsidRPr="00DD31D3">
        <w:rPr>
          <w:rFonts w:ascii="Times New Roman" w:hAnsi="Times New Roman"/>
          <w:sz w:val="24"/>
          <w:szCs w:val="24"/>
        </w:rPr>
        <w:t xml:space="preserve"> controles internos e gestão de riscos</w:t>
      </w:r>
      <w:r w:rsidR="00D46D9B" w:rsidRPr="00DD31D3">
        <w:rPr>
          <w:rFonts w:ascii="Times New Roman" w:hAnsi="Times New Roman"/>
          <w:sz w:val="24"/>
          <w:szCs w:val="24"/>
        </w:rPr>
        <w:t>,</w:t>
      </w:r>
      <w:r w:rsidRPr="00DD31D3">
        <w:rPr>
          <w:rFonts w:ascii="Times New Roman" w:hAnsi="Times New Roman"/>
          <w:sz w:val="24"/>
          <w:szCs w:val="24"/>
        </w:rPr>
        <w:t xml:space="preserve"> foram localizados trabalhos de abordagem semelhante, </w:t>
      </w:r>
      <w:r w:rsidR="00C60B4F" w:rsidRPr="00DD31D3">
        <w:rPr>
          <w:rFonts w:ascii="Times New Roman" w:hAnsi="Times New Roman"/>
          <w:sz w:val="24"/>
          <w:szCs w:val="24"/>
        </w:rPr>
        <w:t>mas que</w:t>
      </w:r>
      <w:r w:rsidRPr="00DD31D3">
        <w:rPr>
          <w:rFonts w:ascii="Times New Roman" w:hAnsi="Times New Roman"/>
          <w:sz w:val="24"/>
          <w:szCs w:val="24"/>
        </w:rPr>
        <w:t xml:space="preserve"> não possuem ligação direta a perspectiva de auditores e gestores sobre controles internos como suporte ao gerenciamento de riscos. A </w:t>
      </w:r>
      <w:r w:rsidR="00C60B4F" w:rsidRPr="00DD31D3">
        <w:rPr>
          <w:rFonts w:ascii="Times New Roman" w:hAnsi="Times New Roman"/>
          <w:sz w:val="24"/>
          <w:szCs w:val="24"/>
        </w:rPr>
        <w:t xml:space="preserve">Tabela 3 faz uma síntese </w:t>
      </w:r>
      <w:r w:rsidRPr="00DD31D3">
        <w:rPr>
          <w:rFonts w:ascii="Times New Roman" w:hAnsi="Times New Roman"/>
          <w:sz w:val="24"/>
          <w:szCs w:val="24"/>
        </w:rPr>
        <w:t xml:space="preserve">sobre </w:t>
      </w:r>
      <w:r w:rsidR="00C60B4F" w:rsidRPr="00DD31D3">
        <w:rPr>
          <w:rFonts w:ascii="Times New Roman" w:hAnsi="Times New Roman"/>
          <w:sz w:val="24"/>
          <w:szCs w:val="24"/>
        </w:rPr>
        <w:t>esses</w:t>
      </w:r>
      <w:r w:rsidRPr="00DD31D3">
        <w:rPr>
          <w:rFonts w:ascii="Times New Roman" w:hAnsi="Times New Roman"/>
          <w:sz w:val="24"/>
          <w:szCs w:val="24"/>
        </w:rPr>
        <w:t xml:space="preserve"> estudos mais </w:t>
      </w:r>
      <w:r w:rsidR="00B47C57" w:rsidRPr="00DD31D3">
        <w:rPr>
          <w:rFonts w:ascii="Times New Roman" w:hAnsi="Times New Roman"/>
          <w:sz w:val="24"/>
          <w:szCs w:val="24"/>
        </w:rPr>
        <w:t>recentes</w:t>
      </w:r>
      <w:r w:rsidR="00C60B4F" w:rsidRPr="00DD31D3">
        <w:rPr>
          <w:rFonts w:ascii="Times New Roman" w:hAnsi="Times New Roman"/>
          <w:sz w:val="24"/>
          <w:szCs w:val="24"/>
        </w:rPr>
        <w:t>.</w:t>
      </w:r>
    </w:p>
    <w:p w14:paraId="1381A84B" w14:textId="77777777" w:rsidR="008143DF" w:rsidRPr="00DD31D3" w:rsidRDefault="008143DF" w:rsidP="00176DD4">
      <w:pPr>
        <w:widowControl w:val="0"/>
        <w:spacing w:after="0" w:line="240" w:lineRule="auto"/>
        <w:ind w:firstLine="709"/>
        <w:jc w:val="both"/>
        <w:rPr>
          <w:rFonts w:ascii="Times New Roman" w:hAnsi="Times New Roman"/>
          <w:sz w:val="24"/>
          <w:szCs w:val="24"/>
        </w:rPr>
      </w:pPr>
    </w:p>
    <w:p w14:paraId="617AEC73" w14:textId="7D8CA05F" w:rsidR="008143DF" w:rsidRPr="00DD31D3" w:rsidRDefault="009155B2" w:rsidP="005F4228">
      <w:pPr>
        <w:spacing w:after="0" w:line="240" w:lineRule="auto"/>
        <w:jc w:val="center"/>
        <w:rPr>
          <w:rFonts w:ascii="Times New Roman" w:hAnsi="Times New Roman"/>
          <w:b/>
          <w:sz w:val="24"/>
          <w:szCs w:val="24"/>
        </w:rPr>
      </w:pPr>
      <w:r w:rsidRPr="00DD31D3">
        <w:rPr>
          <w:rFonts w:ascii="Times New Roman" w:hAnsi="Times New Roman"/>
          <w:b/>
          <w:sz w:val="24"/>
          <w:szCs w:val="24"/>
        </w:rPr>
        <w:t>Tabela</w:t>
      </w:r>
      <w:r w:rsidR="00536482" w:rsidRPr="00DD31D3">
        <w:rPr>
          <w:rFonts w:ascii="Times New Roman" w:hAnsi="Times New Roman"/>
          <w:b/>
          <w:sz w:val="24"/>
          <w:szCs w:val="24"/>
        </w:rPr>
        <w:t xml:space="preserve"> 3 – Estudos </w:t>
      </w:r>
      <w:r w:rsidR="00942E7F" w:rsidRPr="00DD31D3">
        <w:rPr>
          <w:rFonts w:ascii="Times New Roman" w:hAnsi="Times New Roman"/>
          <w:b/>
          <w:sz w:val="24"/>
          <w:szCs w:val="24"/>
        </w:rPr>
        <w:t xml:space="preserve">Referentes </w:t>
      </w:r>
      <w:r w:rsidR="00536482" w:rsidRPr="00DD31D3">
        <w:rPr>
          <w:rFonts w:ascii="Times New Roman" w:hAnsi="Times New Roman"/>
          <w:b/>
          <w:sz w:val="24"/>
          <w:szCs w:val="24"/>
        </w:rPr>
        <w:t xml:space="preserve">ao </w:t>
      </w:r>
      <w:r w:rsidR="00942E7F" w:rsidRPr="00DD31D3">
        <w:rPr>
          <w:rFonts w:ascii="Times New Roman" w:hAnsi="Times New Roman"/>
          <w:b/>
          <w:sz w:val="24"/>
          <w:szCs w:val="24"/>
        </w:rPr>
        <w:t xml:space="preserve">Gerenciamento </w:t>
      </w:r>
      <w:r w:rsidR="00536482" w:rsidRPr="00DD31D3">
        <w:rPr>
          <w:rFonts w:ascii="Times New Roman" w:hAnsi="Times New Roman"/>
          <w:b/>
          <w:sz w:val="24"/>
          <w:szCs w:val="24"/>
        </w:rPr>
        <w:t xml:space="preserve">de </w:t>
      </w:r>
      <w:r w:rsidR="00942E7F" w:rsidRPr="00DD31D3">
        <w:rPr>
          <w:rFonts w:ascii="Times New Roman" w:hAnsi="Times New Roman"/>
          <w:b/>
          <w:sz w:val="24"/>
          <w:szCs w:val="24"/>
        </w:rPr>
        <w:t>Riscos</w:t>
      </w:r>
    </w:p>
    <w:tbl>
      <w:tblPr>
        <w:tblStyle w:val="TabeladeLista2"/>
        <w:tblW w:w="0" w:type="auto"/>
        <w:jc w:val="center"/>
        <w:tblLook w:val="06A0" w:firstRow="1" w:lastRow="0" w:firstColumn="1" w:lastColumn="0" w:noHBand="1" w:noVBand="1"/>
      </w:tblPr>
      <w:tblGrid>
        <w:gridCol w:w="2123"/>
        <w:gridCol w:w="2123"/>
        <w:gridCol w:w="2124"/>
        <w:gridCol w:w="2124"/>
      </w:tblGrid>
      <w:tr w:rsidR="004F1EA2" w:rsidRPr="00DD31D3" w14:paraId="66C2E479" w14:textId="77777777" w:rsidTr="00890B4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7612D510" w14:textId="77777777" w:rsidR="00536482" w:rsidRPr="00DD31D3" w:rsidRDefault="00536482" w:rsidP="00176DD4">
            <w:pPr>
              <w:spacing w:after="0" w:line="240" w:lineRule="auto"/>
              <w:jc w:val="center"/>
              <w:rPr>
                <w:rFonts w:ascii="Times New Roman" w:hAnsi="Times New Roman"/>
                <w:b w:val="0"/>
                <w:sz w:val="20"/>
                <w:szCs w:val="20"/>
              </w:rPr>
            </w:pPr>
            <w:r w:rsidRPr="00DD31D3">
              <w:rPr>
                <w:rFonts w:ascii="Times New Roman" w:hAnsi="Times New Roman"/>
                <w:sz w:val="20"/>
                <w:szCs w:val="20"/>
              </w:rPr>
              <w:t>AUTORES/ANO</w:t>
            </w:r>
          </w:p>
        </w:tc>
        <w:tc>
          <w:tcPr>
            <w:tcW w:w="2123" w:type="dxa"/>
          </w:tcPr>
          <w:p w14:paraId="4B84B9AD" w14:textId="77777777" w:rsidR="00536482" w:rsidRPr="00DD31D3" w:rsidRDefault="00536482" w:rsidP="00176DD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DD31D3">
              <w:rPr>
                <w:rFonts w:ascii="Times New Roman" w:hAnsi="Times New Roman"/>
                <w:sz w:val="20"/>
                <w:szCs w:val="20"/>
              </w:rPr>
              <w:t>OBJETIVO</w:t>
            </w:r>
          </w:p>
        </w:tc>
        <w:tc>
          <w:tcPr>
            <w:tcW w:w="2124" w:type="dxa"/>
          </w:tcPr>
          <w:p w14:paraId="3DD40D38" w14:textId="77777777" w:rsidR="00536482" w:rsidRPr="00DD31D3" w:rsidRDefault="00536482" w:rsidP="00176DD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DD31D3">
              <w:rPr>
                <w:rFonts w:ascii="Times New Roman" w:hAnsi="Times New Roman"/>
                <w:sz w:val="20"/>
                <w:szCs w:val="20"/>
              </w:rPr>
              <w:t>METODOLOGIA</w:t>
            </w:r>
          </w:p>
        </w:tc>
        <w:tc>
          <w:tcPr>
            <w:tcW w:w="2124" w:type="dxa"/>
          </w:tcPr>
          <w:p w14:paraId="0B0C025A" w14:textId="77777777" w:rsidR="00536482" w:rsidRPr="00DD31D3" w:rsidRDefault="00536482" w:rsidP="00176DD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DD31D3">
              <w:rPr>
                <w:rFonts w:ascii="Times New Roman" w:hAnsi="Times New Roman"/>
                <w:sz w:val="20"/>
                <w:szCs w:val="20"/>
              </w:rPr>
              <w:t>RESULTADOS</w:t>
            </w:r>
          </w:p>
        </w:tc>
      </w:tr>
      <w:tr w:rsidR="004F1EA2" w:rsidRPr="00DD31D3" w14:paraId="133D7256" w14:textId="77777777" w:rsidTr="00890B4F">
        <w:trPr>
          <w:trHeight w:val="2870"/>
          <w:jc w:val="center"/>
        </w:trPr>
        <w:tc>
          <w:tcPr>
            <w:cnfStyle w:val="001000000000" w:firstRow="0" w:lastRow="0" w:firstColumn="1" w:lastColumn="0" w:oddVBand="0" w:evenVBand="0" w:oddHBand="0" w:evenHBand="0" w:firstRowFirstColumn="0" w:firstRowLastColumn="0" w:lastRowFirstColumn="0" w:lastRowLastColumn="0"/>
            <w:tcW w:w="2123" w:type="dxa"/>
          </w:tcPr>
          <w:p w14:paraId="5DC3F57C" w14:textId="77777777" w:rsidR="00536482" w:rsidRPr="00DD31D3" w:rsidRDefault="00536482" w:rsidP="00176DD4">
            <w:pPr>
              <w:spacing w:after="0" w:line="240" w:lineRule="auto"/>
              <w:jc w:val="center"/>
              <w:rPr>
                <w:rFonts w:ascii="Times New Roman" w:hAnsi="Times New Roman"/>
                <w:sz w:val="20"/>
                <w:szCs w:val="20"/>
              </w:rPr>
            </w:pPr>
          </w:p>
          <w:p w14:paraId="41AD75BB" w14:textId="77777777" w:rsidR="00536482" w:rsidRPr="00DD31D3" w:rsidRDefault="00536482" w:rsidP="00176DD4">
            <w:pPr>
              <w:spacing w:after="0" w:line="240" w:lineRule="auto"/>
              <w:jc w:val="center"/>
              <w:rPr>
                <w:rFonts w:ascii="Times New Roman" w:hAnsi="Times New Roman"/>
                <w:sz w:val="20"/>
                <w:szCs w:val="20"/>
              </w:rPr>
            </w:pPr>
          </w:p>
          <w:p w14:paraId="368A5F0D" w14:textId="77777777" w:rsidR="00536482" w:rsidRPr="00DD31D3" w:rsidRDefault="00536482" w:rsidP="00176DD4">
            <w:pPr>
              <w:spacing w:after="0" w:line="240" w:lineRule="auto"/>
              <w:jc w:val="center"/>
              <w:rPr>
                <w:rFonts w:ascii="Times New Roman" w:hAnsi="Times New Roman"/>
                <w:sz w:val="20"/>
                <w:szCs w:val="20"/>
              </w:rPr>
            </w:pPr>
          </w:p>
          <w:p w14:paraId="393060A2" w14:textId="77777777" w:rsidR="00536482" w:rsidRPr="00DD31D3" w:rsidRDefault="00536482" w:rsidP="00176DD4">
            <w:pPr>
              <w:spacing w:after="0" w:line="240" w:lineRule="auto"/>
              <w:rPr>
                <w:rFonts w:ascii="Times New Roman" w:hAnsi="Times New Roman"/>
                <w:sz w:val="20"/>
                <w:szCs w:val="20"/>
              </w:rPr>
            </w:pPr>
          </w:p>
          <w:p w14:paraId="0FF7F980" w14:textId="77777777" w:rsidR="00536482" w:rsidRPr="00DD31D3" w:rsidRDefault="00536482" w:rsidP="00176DD4">
            <w:pPr>
              <w:spacing w:after="0" w:line="240" w:lineRule="auto"/>
              <w:rPr>
                <w:rFonts w:ascii="Times New Roman" w:hAnsi="Times New Roman"/>
                <w:sz w:val="20"/>
                <w:szCs w:val="20"/>
              </w:rPr>
            </w:pPr>
          </w:p>
          <w:p w14:paraId="478F60AD" w14:textId="7B44F88D" w:rsidR="00536482" w:rsidRPr="00DD31D3" w:rsidRDefault="00D46D9B" w:rsidP="00176DD4">
            <w:pPr>
              <w:spacing w:after="0" w:line="240" w:lineRule="auto"/>
              <w:jc w:val="center"/>
              <w:rPr>
                <w:rFonts w:ascii="Times New Roman" w:hAnsi="Times New Roman"/>
                <w:sz w:val="20"/>
                <w:szCs w:val="20"/>
              </w:rPr>
            </w:pPr>
            <w:r w:rsidRPr="00DD31D3">
              <w:rPr>
                <w:rFonts w:ascii="Times New Roman" w:hAnsi="Times New Roman"/>
                <w:sz w:val="20"/>
                <w:szCs w:val="20"/>
              </w:rPr>
              <w:t>Moraes</w:t>
            </w:r>
            <w:r w:rsidR="003E189F" w:rsidRPr="00DD31D3">
              <w:rPr>
                <w:rFonts w:ascii="Times New Roman" w:hAnsi="Times New Roman"/>
                <w:sz w:val="20"/>
                <w:szCs w:val="20"/>
              </w:rPr>
              <w:t>, Segura e Imoniana</w:t>
            </w:r>
            <w:r w:rsidRPr="00DD31D3">
              <w:rPr>
                <w:rFonts w:ascii="Times New Roman" w:hAnsi="Times New Roman"/>
                <w:sz w:val="20"/>
                <w:szCs w:val="20"/>
              </w:rPr>
              <w:t xml:space="preserve"> </w:t>
            </w:r>
            <w:r w:rsidR="00536482" w:rsidRPr="00DD31D3">
              <w:rPr>
                <w:rFonts w:ascii="Times New Roman" w:hAnsi="Times New Roman"/>
                <w:sz w:val="20"/>
                <w:szCs w:val="20"/>
              </w:rPr>
              <w:t>(2018)</w:t>
            </w:r>
          </w:p>
        </w:tc>
        <w:tc>
          <w:tcPr>
            <w:tcW w:w="2123" w:type="dxa"/>
          </w:tcPr>
          <w:p w14:paraId="5285FF3F" w14:textId="77777777" w:rsidR="00D46D9B" w:rsidRPr="00DD31D3" w:rsidRDefault="00D46D9B"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C6AB696" w14:textId="77777777" w:rsidR="00D46D9B" w:rsidRPr="00DD31D3" w:rsidRDefault="00D46D9B"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1F789B6" w14:textId="799DF91D" w:rsidR="00536482" w:rsidRPr="00DD31D3" w:rsidRDefault="00536482" w:rsidP="00176D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Analisar a incorporação do gerenciamento de riscos operacionais em uma editora nacional na área de recebimento integrado (RI).</w:t>
            </w:r>
          </w:p>
        </w:tc>
        <w:tc>
          <w:tcPr>
            <w:tcW w:w="2124" w:type="dxa"/>
          </w:tcPr>
          <w:p w14:paraId="359F8ECC" w14:textId="77777777" w:rsidR="00D46D9B" w:rsidRPr="00DD31D3" w:rsidRDefault="00D46D9B"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0710D15" w14:textId="64EB6571"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 xml:space="preserve">Técnicas utilizadas para a realização da pesquisa: desenho dos fluxos operacionais; </w:t>
            </w:r>
            <w:r w:rsidRPr="00DD31D3">
              <w:rPr>
                <w:rFonts w:ascii="Times New Roman" w:hAnsi="Times New Roman"/>
                <w:i/>
                <w:sz w:val="20"/>
                <w:szCs w:val="20"/>
              </w:rPr>
              <w:t>workshops</w:t>
            </w:r>
            <w:r w:rsidRPr="00DD31D3">
              <w:rPr>
                <w:rFonts w:ascii="Times New Roman" w:hAnsi="Times New Roman"/>
                <w:sz w:val="20"/>
                <w:szCs w:val="20"/>
              </w:rPr>
              <w:t xml:space="preserve">; aplicação de uma entrevista com os funcionários de RI que participaram dos </w:t>
            </w:r>
            <w:r w:rsidRPr="00DD31D3">
              <w:rPr>
                <w:rFonts w:ascii="Times New Roman" w:hAnsi="Times New Roman"/>
                <w:i/>
                <w:sz w:val="20"/>
                <w:szCs w:val="20"/>
              </w:rPr>
              <w:t>workshops</w:t>
            </w:r>
            <w:r w:rsidRPr="00DD31D3">
              <w:rPr>
                <w:rFonts w:ascii="Times New Roman" w:hAnsi="Times New Roman"/>
                <w:sz w:val="20"/>
                <w:szCs w:val="20"/>
              </w:rPr>
              <w:t xml:space="preserve"> para alinhamento dos riscos identificados.</w:t>
            </w:r>
          </w:p>
        </w:tc>
        <w:tc>
          <w:tcPr>
            <w:tcW w:w="2124" w:type="dxa"/>
          </w:tcPr>
          <w:p w14:paraId="7166E3C8" w14:textId="555BD13E"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Foram identificados 2</w:t>
            </w:r>
            <w:r w:rsidR="006E30D3" w:rsidRPr="00DD31D3">
              <w:rPr>
                <w:rFonts w:ascii="Times New Roman" w:hAnsi="Times New Roman"/>
                <w:sz w:val="20"/>
                <w:szCs w:val="20"/>
              </w:rPr>
              <w:t>0 riscos em que 30% do total foram</w:t>
            </w:r>
            <w:r w:rsidRPr="00DD31D3">
              <w:rPr>
                <w:rFonts w:ascii="Times New Roman" w:hAnsi="Times New Roman"/>
                <w:sz w:val="20"/>
                <w:szCs w:val="20"/>
              </w:rPr>
              <w:t xml:space="preserve"> considerado</w:t>
            </w:r>
            <w:r w:rsidR="006E30D3" w:rsidRPr="00DD31D3">
              <w:rPr>
                <w:rFonts w:ascii="Times New Roman" w:hAnsi="Times New Roman"/>
                <w:sz w:val="20"/>
                <w:szCs w:val="20"/>
              </w:rPr>
              <w:t>s</w:t>
            </w:r>
            <w:r w:rsidRPr="00DD31D3">
              <w:rPr>
                <w:rFonts w:ascii="Times New Roman" w:hAnsi="Times New Roman"/>
                <w:sz w:val="20"/>
                <w:szCs w:val="20"/>
              </w:rPr>
              <w:t xml:space="preserve"> de alta relevância. Constatou-se também que os funcionários desse setor possuíam baixo conhecimento quanto aos procedimentos operacionais que estavam sob sua responsabilidade.</w:t>
            </w:r>
          </w:p>
        </w:tc>
      </w:tr>
      <w:tr w:rsidR="004F1EA2" w:rsidRPr="00DD31D3" w14:paraId="08E87F02" w14:textId="77777777" w:rsidTr="00890B4F">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3757F854" w14:textId="77777777" w:rsidR="00536482" w:rsidRPr="00DD31D3" w:rsidRDefault="00536482" w:rsidP="00176DD4">
            <w:pPr>
              <w:spacing w:after="0" w:line="240" w:lineRule="auto"/>
              <w:jc w:val="center"/>
              <w:rPr>
                <w:rFonts w:ascii="Times New Roman" w:hAnsi="Times New Roman"/>
                <w:sz w:val="20"/>
                <w:szCs w:val="20"/>
              </w:rPr>
            </w:pPr>
          </w:p>
          <w:p w14:paraId="372B6464" w14:textId="77777777" w:rsidR="00536482" w:rsidRPr="00DD31D3" w:rsidRDefault="00536482" w:rsidP="00176DD4">
            <w:pPr>
              <w:spacing w:after="0" w:line="240" w:lineRule="auto"/>
              <w:rPr>
                <w:rFonts w:ascii="Times New Roman" w:hAnsi="Times New Roman"/>
                <w:sz w:val="20"/>
                <w:szCs w:val="20"/>
              </w:rPr>
            </w:pPr>
          </w:p>
          <w:p w14:paraId="71B9E87B" w14:textId="0F434749" w:rsidR="00536482" w:rsidRPr="00DD31D3" w:rsidRDefault="00D0473A" w:rsidP="00176DD4">
            <w:pPr>
              <w:spacing w:after="0" w:line="240" w:lineRule="auto"/>
              <w:jc w:val="center"/>
              <w:rPr>
                <w:rFonts w:ascii="Times New Roman" w:hAnsi="Times New Roman"/>
                <w:sz w:val="20"/>
                <w:szCs w:val="20"/>
              </w:rPr>
            </w:pPr>
            <w:r w:rsidRPr="00DD31D3">
              <w:rPr>
                <w:rFonts w:ascii="Times New Roman" w:hAnsi="Times New Roman"/>
                <w:sz w:val="20"/>
                <w:szCs w:val="20"/>
              </w:rPr>
              <w:t xml:space="preserve">Peleias </w:t>
            </w:r>
            <w:r w:rsidR="00536482" w:rsidRPr="00DD31D3">
              <w:rPr>
                <w:rFonts w:ascii="Times New Roman" w:hAnsi="Times New Roman"/>
                <w:iCs/>
                <w:sz w:val="20"/>
                <w:szCs w:val="20"/>
              </w:rPr>
              <w:t>et al.</w:t>
            </w:r>
            <w:r w:rsidR="00536482" w:rsidRPr="00DD31D3">
              <w:rPr>
                <w:rFonts w:ascii="Times New Roman" w:hAnsi="Times New Roman"/>
                <w:sz w:val="20"/>
                <w:szCs w:val="20"/>
              </w:rPr>
              <w:t xml:space="preserve"> (2017)</w:t>
            </w:r>
          </w:p>
        </w:tc>
        <w:tc>
          <w:tcPr>
            <w:tcW w:w="2123" w:type="dxa"/>
          </w:tcPr>
          <w:p w14:paraId="3A8768C9" w14:textId="76BB745E"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Tratar da existência e do uso de controles internos na gestão de riscos em 20 empresas do ramo de autopeças.</w:t>
            </w:r>
          </w:p>
        </w:tc>
        <w:tc>
          <w:tcPr>
            <w:tcW w:w="2124" w:type="dxa"/>
          </w:tcPr>
          <w:p w14:paraId="54E350A4" w14:textId="106C30EA"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Aplicados questionários para obter a percepção de 41 gestores das empresas pesquisadas sobre o assunto pautado.</w:t>
            </w:r>
          </w:p>
        </w:tc>
        <w:tc>
          <w:tcPr>
            <w:tcW w:w="2124" w:type="dxa"/>
          </w:tcPr>
          <w:p w14:paraId="314A4291" w14:textId="77777777"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Constatou-se que apenas a implantação de controles internos é insuficiente para evitar casos de fraudes.</w:t>
            </w:r>
          </w:p>
        </w:tc>
      </w:tr>
      <w:tr w:rsidR="004F1EA2" w:rsidRPr="00DD31D3" w14:paraId="6A661D81" w14:textId="77777777" w:rsidTr="00890B4F">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5A5D2A65" w14:textId="77777777" w:rsidR="00536482" w:rsidRPr="00DD31D3" w:rsidRDefault="00536482" w:rsidP="00176DD4">
            <w:pPr>
              <w:spacing w:after="0" w:line="240" w:lineRule="auto"/>
              <w:jc w:val="center"/>
              <w:rPr>
                <w:rFonts w:ascii="Times New Roman" w:hAnsi="Times New Roman"/>
                <w:sz w:val="20"/>
                <w:szCs w:val="20"/>
              </w:rPr>
            </w:pPr>
          </w:p>
          <w:p w14:paraId="43304726" w14:textId="77777777" w:rsidR="00536482" w:rsidRPr="00DD31D3" w:rsidRDefault="00536482" w:rsidP="00176DD4">
            <w:pPr>
              <w:spacing w:after="0" w:line="240" w:lineRule="auto"/>
              <w:jc w:val="center"/>
              <w:rPr>
                <w:rFonts w:ascii="Times New Roman" w:hAnsi="Times New Roman"/>
                <w:sz w:val="20"/>
                <w:szCs w:val="20"/>
              </w:rPr>
            </w:pPr>
          </w:p>
          <w:p w14:paraId="16B70F58" w14:textId="77777777" w:rsidR="00536482" w:rsidRPr="00DD31D3" w:rsidRDefault="00536482" w:rsidP="00176DD4">
            <w:pPr>
              <w:spacing w:after="0" w:line="240" w:lineRule="auto"/>
              <w:rPr>
                <w:rFonts w:ascii="Times New Roman" w:hAnsi="Times New Roman"/>
                <w:sz w:val="20"/>
                <w:szCs w:val="20"/>
              </w:rPr>
            </w:pPr>
          </w:p>
          <w:p w14:paraId="07D47398" w14:textId="78A4A8EC" w:rsidR="00536482" w:rsidRPr="00DD31D3" w:rsidRDefault="00536482" w:rsidP="00176DD4">
            <w:pPr>
              <w:spacing w:after="0" w:line="240" w:lineRule="auto"/>
              <w:rPr>
                <w:rFonts w:ascii="Times New Roman" w:hAnsi="Times New Roman"/>
                <w:sz w:val="20"/>
                <w:szCs w:val="20"/>
              </w:rPr>
            </w:pPr>
          </w:p>
          <w:p w14:paraId="5FF16B54" w14:textId="77777777" w:rsidR="00D0473A" w:rsidRPr="00DD31D3" w:rsidRDefault="00D0473A" w:rsidP="00176DD4">
            <w:pPr>
              <w:spacing w:after="0" w:line="240" w:lineRule="auto"/>
              <w:rPr>
                <w:rFonts w:ascii="Times New Roman" w:hAnsi="Times New Roman"/>
                <w:sz w:val="20"/>
                <w:szCs w:val="20"/>
              </w:rPr>
            </w:pPr>
          </w:p>
          <w:p w14:paraId="3320D32A" w14:textId="23127BA9" w:rsidR="00536482" w:rsidRPr="00DD31D3" w:rsidRDefault="00D0473A" w:rsidP="00176DD4">
            <w:pPr>
              <w:spacing w:after="0" w:line="240" w:lineRule="auto"/>
              <w:jc w:val="center"/>
              <w:rPr>
                <w:rFonts w:ascii="Times New Roman" w:hAnsi="Times New Roman"/>
                <w:sz w:val="20"/>
                <w:szCs w:val="20"/>
              </w:rPr>
            </w:pPr>
            <w:r w:rsidRPr="00DD31D3">
              <w:rPr>
                <w:rFonts w:ascii="Times New Roman" w:hAnsi="Times New Roman"/>
                <w:sz w:val="20"/>
                <w:szCs w:val="20"/>
              </w:rPr>
              <w:t xml:space="preserve">Maruyama e Freitas </w:t>
            </w:r>
            <w:r w:rsidR="00536482" w:rsidRPr="00DD31D3">
              <w:rPr>
                <w:rFonts w:ascii="Times New Roman" w:hAnsi="Times New Roman"/>
                <w:sz w:val="20"/>
                <w:szCs w:val="20"/>
              </w:rPr>
              <w:t>(2016)</w:t>
            </w:r>
          </w:p>
        </w:tc>
        <w:tc>
          <w:tcPr>
            <w:tcW w:w="2123" w:type="dxa"/>
          </w:tcPr>
          <w:p w14:paraId="5673186B"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F3F6A2C"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551F54B" w14:textId="187C9A7D"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Verificaram a implantação de controles internos focada na gestão de riscos em uma instituição financeira e o seu processamento eletrônico de cheques.</w:t>
            </w:r>
          </w:p>
          <w:p w14:paraId="043BF4B9" w14:textId="77777777"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124" w:type="dxa"/>
          </w:tcPr>
          <w:p w14:paraId="60FB2091"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7545C85"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DE29615"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B6277C2" w14:textId="4A6E2086"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Estudo de caso obtido após análise de conformidade realizada na empresa selecionada no ano de 2013.</w:t>
            </w:r>
          </w:p>
          <w:p w14:paraId="2B990453" w14:textId="77777777"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124" w:type="dxa"/>
          </w:tcPr>
          <w:p w14:paraId="066EF97E" w14:textId="50E91330"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Os autores chamam atenção para as especificidades de cada organização ao implementar procedimentos de controles, tanto no ambiente interno (observando as fragilidades) como no ambiente externo (</w:t>
            </w:r>
            <w:r w:rsidRPr="00DD31D3">
              <w:rPr>
                <w:rFonts w:ascii="Times New Roman" w:hAnsi="Times New Roman"/>
                <w:i/>
                <w:iCs/>
                <w:sz w:val="20"/>
                <w:szCs w:val="20"/>
              </w:rPr>
              <w:t>stakeholders</w:t>
            </w:r>
            <w:r w:rsidRPr="00DD31D3">
              <w:rPr>
                <w:rFonts w:ascii="Times New Roman" w:hAnsi="Times New Roman"/>
                <w:iCs/>
                <w:sz w:val="20"/>
                <w:szCs w:val="20"/>
              </w:rPr>
              <w:t>)</w:t>
            </w:r>
            <w:r w:rsidRPr="00DD31D3">
              <w:rPr>
                <w:rFonts w:ascii="Times New Roman" w:hAnsi="Times New Roman"/>
                <w:sz w:val="20"/>
                <w:szCs w:val="20"/>
              </w:rPr>
              <w:t>.</w:t>
            </w:r>
          </w:p>
        </w:tc>
      </w:tr>
      <w:tr w:rsidR="004F1EA2" w:rsidRPr="00DD31D3" w14:paraId="1F5D05E5" w14:textId="77777777" w:rsidTr="00890B4F">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6A86C9AF" w14:textId="77777777" w:rsidR="00536482" w:rsidRPr="00DD31D3" w:rsidRDefault="00536482" w:rsidP="00176DD4">
            <w:pPr>
              <w:spacing w:after="0" w:line="240" w:lineRule="auto"/>
              <w:jc w:val="center"/>
              <w:rPr>
                <w:rFonts w:ascii="Times New Roman" w:hAnsi="Times New Roman"/>
                <w:sz w:val="20"/>
                <w:szCs w:val="20"/>
              </w:rPr>
            </w:pPr>
          </w:p>
          <w:p w14:paraId="4FF42706" w14:textId="77777777" w:rsidR="00536482" w:rsidRPr="00DD31D3" w:rsidRDefault="00536482" w:rsidP="00176DD4">
            <w:pPr>
              <w:spacing w:after="0" w:line="240" w:lineRule="auto"/>
              <w:jc w:val="center"/>
              <w:rPr>
                <w:rFonts w:ascii="Times New Roman" w:hAnsi="Times New Roman"/>
                <w:sz w:val="20"/>
                <w:szCs w:val="20"/>
              </w:rPr>
            </w:pPr>
          </w:p>
          <w:p w14:paraId="6489F2F6" w14:textId="77F496E2" w:rsidR="00536482" w:rsidRPr="00DD31D3" w:rsidRDefault="00536482" w:rsidP="00176DD4">
            <w:pPr>
              <w:spacing w:after="0" w:line="240" w:lineRule="auto"/>
              <w:jc w:val="center"/>
              <w:rPr>
                <w:rFonts w:ascii="Times New Roman" w:hAnsi="Times New Roman"/>
                <w:sz w:val="20"/>
                <w:szCs w:val="20"/>
              </w:rPr>
            </w:pPr>
          </w:p>
          <w:p w14:paraId="7D4D655E" w14:textId="1D36BE5D" w:rsidR="00D0473A" w:rsidRPr="00DD31D3" w:rsidRDefault="00D0473A" w:rsidP="00176DD4">
            <w:pPr>
              <w:spacing w:after="0" w:line="240" w:lineRule="auto"/>
              <w:jc w:val="center"/>
              <w:rPr>
                <w:rFonts w:ascii="Times New Roman" w:hAnsi="Times New Roman"/>
                <w:sz w:val="20"/>
                <w:szCs w:val="20"/>
              </w:rPr>
            </w:pPr>
          </w:p>
          <w:p w14:paraId="5831A8F6" w14:textId="77777777" w:rsidR="00D0473A" w:rsidRPr="00DD31D3" w:rsidRDefault="00D0473A" w:rsidP="00176DD4">
            <w:pPr>
              <w:spacing w:after="0" w:line="240" w:lineRule="auto"/>
              <w:jc w:val="center"/>
              <w:rPr>
                <w:rFonts w:ascii="Times New Roman" w:hAnsi="Times New Roman"/>
                <w:sz w:val="20"/>
                <w:szCs w:val="20"/>
              </w:rPr>
            </w:pPr>
          </w:p>
          <w:p w14:paraId="1B3AA2C8" w14:textId="77777777" w:rsidR="00536482" w:rsidRPr="00DD31D3" w:rsidRDefault="00536482" w:rsidP="00176DD4">
            <w:pPr>
              <w:spacing w:after="0" w:line="240" w:lineRule="auto"/>
              <w:jc w:val="center"/>
              <w:rPr>
                <w:rFonts w:ascii="Times New Roman" w:hAnsi="Times New Roman"/>
                <w:sz w:val="20"/>
                <w:szCs w:val="20"/>
              </w:rPr>
            </w:pPr>
          </w:p>
          <w:p w14:paraId="72BF8A7A" w14:textId="171EC875" w:rsidR="00536482" w:rsidRPr="00DD31D3" w:rsidRDefault="00D0473A" w:rsidP="00176DD4">
            <w:pPr>
              <w:spacing w:after="0" w:line="240" w:lineRule="auto"/>
              <w:jc w:val="center"/>
              <w:rPr>
                <w:rFonts w:ascii="Times New Roman" w:hAnsi="Times New Roman"/>
                <w:sz w:val="20"/>
                <w:szCs w:val="20"/>
              </w:rPr>
            </w:pPr>
            <w:r w:rsidRPr="00DD31D3">
              <w:rPr>
                <w:rFonts w:ascii="Times New Roman" w:hAnsi="Times New Roman"/>
                <w:sz w:val="20"/>
                <w:szCs w:val="20"/>
              </w:rPr>
              <w:t xml:space="preserve">Weber e Diehl </w:t>
            </w:r>
            <w:r w:rsidR="00536482" w:rsidRPr="00DD31D3">
              <w:rPr>
                <w:rFonts w:ascii="Times New Roman" w:hAnsi="Times New Roman"/>
                <w:sz w:val="20"/>
                <w:szCs w:val="20"/>
              </w:rPr>
              <w:t>(2014)</w:t>
            </w:r>
          </w:p>
          <w:p w14:paraId="006305C8" w14:textId="77777777" w:rsidR="00536482" w:rsidRPr="00DD31D3" w:rsidRDefault="00536482" w:rsidP="00176DD4">
            <w:pPr>
              <w:spacing w:after="0" w:line="240" w:lineRule="auto"/>
              <w:jc w:val="center"/>
              <w:rPr>
                <w:rFonts w:ascii="Times New Roman" w:hAnsi="Times New Roman"/>
                <w:sz w:val="20"/>
                <w:szCs w:val="20"/>
              </w:rPr>
            </w:pPr>
          </w:p>
        </w:tc>
        <w:tc>
          <w:tcPr>
            <w:tcW w:w="2123" w:type="dxa"/>
          </w:tcPr>
          <w:p w14:paraId="24806E50"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AF4FA68"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9254AB6"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87EAEBB"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48CDBDF" w14:textId="36AFFCB6"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Selecionar as ferramentas que auxiliam as empresas a conduzirem uma efetiva gestão de riscos operacionais.</w:t>
            </w:r>
          </w:p>
          <w:p w14:paraId="5ADBFF75" w14:textId="77777777"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124" w:type="dxa"/>
          </w:tcPr>
          <w:p w14:paraId="1B35BF32" w14:textId="77777777" w:rsidR="00D0473A" w:rsidRPr="00DD31D3" w:rsidRDefault="00D0473A"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C6D6EC3" w14:textId="4F0202E4"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Foi feito um estudo bibliográfico de publicações internacionais envolvendo o tema gestão de riscos, em que os resultados apontaram relevância para as empresas manterem um sistema organizado de gerenciamento de riscos.</w:t>
            </w:r>
          </w:p>
        </w:tc>
        <w:tc>
          <w:tcPr>
            <w:tcW w:w="2124" w:type="dxa"/>
          </w:tcPr>
          <w:p w14:paraId="77875F39" w14:textId="38AFF224" w:rsidR="00536482" w:rsidRPr="00DD31D3" w:rsidRDefault="001C1938"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F</w:t>
            </w:r>
            <w:r w:rsidR="00536482" w:rsidRPr="00DD31D3">
              <w:rPr>
                <w:rFonts w:ascii="Times New Roman" w:hAnsi="Times New Roman"/>
                <w:sz w:val="20"/>
                <w:szCs w:val="20"/>
              </w:rPr>
              <w:t>errament</w:t>
            </w:r>
            <w:r w:rsidRPr="00DD31D3">
              <w:rPr>
                <w:rFonts w:ascii="Times New Roman" w:hAnsi="Times New Roman"/>
                <w:sz w:val="20"/>
                <w:szCs w:val="20"/>
              </w:rPr>
              <w:t xml:space="preserve">as constadas: </w:t>
            </w:r>
            <w:r w:rsidR="00536482" w:rsidRPr="00DD31D3">
              <w:rPr>
                <w:rFonts w:ascii="Times New Roman" w:hAnsi="Times New Roman"/>
                <w:sz w:val="20"/>
                <w:szCs w:val="20"/>
              </w:rPr>
              <w:t>infraestrutura tecnológica, cultura de risco, controle interno, mapeamento do risco, apólice de seguro, sistema de comunicação interna, auditoria, quantificação do risco, gestão do conhecimento, modelos VaR (</w:t>
            </w:r>
            <w:r w:rsidR="00536482" w:rsidRPr="00DD31D3">
              <w:rPr>
                <w:rFonts w:ascii="Times New Roman" w:hAnsi="Times New Roman"/>
                <w:i/>
                <w:sz w:val="20"/>
                <w:szCs w:val="20"/>
              </w:rPr>
              <w:t>Value at Risk</w:t>
            </w:r>
            <w:r w:rsidR="00536482" w:rsidRPr="00DD31D3">
              <w:rPr>
                <w:rFonts w:ascii="Times New Roman" w:hAnsi="Times New Roman"/>
                <w:sz w:val="20"/>
                <w:szCs w:val="20"/>
              </w:rPr>
              <w:t xml:space="preserve">) </w:t>
            </w:r>
            <w:r w:rsidRPr="00DD31D3">
              <w:rPr>
                <w:rFonts w:ascii="Times New Roman" w:hAnsi="Times New Roman"/>
                <w:sz w:val="20"/>
                <w:szCs w:val="20"/>
              </w:rPr>
              <w:t xml:space="preserve">e </w:t>
            </w:r>
            <w:r w:rsidR="00536482" w:rsidRPr="00DD31D3">
              <w:rPr>
                <w:rFonts w:ascii="Times New Roman" w:hAnsi="Times New Roman"/>
                <w:sz w:val="20"/>
                <w:szCs w:val="20"/>
              </w:rPr>
              <w:t>métodos de simulação Monte Carlo e Bayesian.</w:t>
            </w:r>
          </w:p>
        </w:tc>
      </w:tr>
      <w:tr w:rsidR="004F1EA2" w:rsidRPr="00DD31D3" w14:paraId="63D6AA51" w14:textId="77777777" w:rsidTr="00890B4F">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7F923B83" w14:textId="77777777" w:rsidR="00536482" w:rsidRPr="00DD31D3" w:rsidRDefault="00536482" w:rsidP="00176DD4">
            <w:pPr>
              <w:spacing w:after="0" w:line="240" w:lineRule="auto"/>
              <w:rPr>
                <w:rFonts w:ascii="Times New Roman" w:hAnsi="Times New Roman"/>
                <w:sz w:val="20"/>
                <w:szCs w:val="20"/>
              </w:rPr>
            </w:pPr>
          </w:p>
          <w:p w14:paraId="0212180B" w14:textId="3EB09A7F" w:rsidR="00536482" w:rsidRPr="00DD31D3" w:rsidRDefault="00536482" w:rsidP="00176DD4">
            <w:pPr>
              <w:spacing w:after="0" w:line="240" w:lineRule="auto"/>
              <w:rPr>
                <w:rFonts w:ascii="Times New Roman" w:hAnsi="Times New Roman"/>
                <w:sz w:val="20"/>
                <w:szCs w:val="20"/>
              </w:rPr>
            </w:pPr>
          </w:p>
          <w:p w14:paraId="1823D8D9" w14:textId="77777777" w:rsidR="00D0473A" w:rsidRPr="00DD31D3" w:rsidRDefault="00D0473A" w:rsidP="00176DD4">
            <w:pPr>
              <w:spacing w:after="0" w:line="240" w:lineRule="auto"/>
              <w:rPr>
                <w:rFonts w:ascii="Times New Roman" w:hAnsi="Times New Roman"/>
                <w:sz w:val="20"/>
                <w:szCs w:val="20"/>
              </w:rPr>
            </w:pPr>
          </w:p>
          <w:p w14:paraId="704B6483" w14:textId="12FCDD9D" w:rsidR="00536482" w:rsidRPr="00DD31D3" w:rsidRDefault="00D0473A" w:rsidP="00176DD4">
            <w:pPr>
              <w:spacing w:after="0" w:line="240" w:lineRule="auto"/>
              <w:jc w:val="center"/>
              <w:rPr>
                <w:rFonts w:ascii="Times New Roman" w:hAnsi="Times New Roman"/>
                <w:sz w:val="20"/>
                <w:szCs w:val="20"/>
              </w:rPr>
            </w:pPr>
            <w:r w:rsidRPr="00DD31D3">
              <w:rPr>
                <w:rFonts w:ascii="Times New Roman" w:hAnsi="Times New Roman"/>
                <w:sz w:val="20"/>
                <w:szCs w:val="20"/>
              </w:rPr>
              <w:t xml:space="preserve">Oliveira e Rocha </w:t>
            </w:r>
            <w:r w:rsidR="00536482" w:rsidRPr="00DD31D3">
              <w:rPr>
                <w:rFonts w:ascii="Times New Roman" w:hAnsi="Times New Roman"/>
                <w:sz w:val="20"/>
                <w:szCs w:val="20"/>
              </w:rPr>
              <w:t>(2014)</w:t>
            </w:r>
          </w:p>
          <w:p w14:paraId="175BDA99" w14:textId="77777777" w:rsidR="00536482" w:rsidRPr="00DD31D3" w:rsidRDefault="00536482" w:rsidP="00176DD4">
            <w:pPr>
              <w:spacing w:after="0" w:line="240" w:lineRule="auto"/>
              <w:jc w:val="center"/>
              <w:rPr>
                <w:rFonts w:ascii="Times New Roman" w:hAnsi="Times New Roman"/>
                <w:sz w:val="20"/>
                <w:szCs w:val="20"/>
              </w:rPr>
            </w:pPr>
          </w:p>
        </w:tc>
        <w:tc>
          <w:tcPr>
            <w:tcW w:w="2123" w:type="dxa"/>
          </w:tcPr>
          <w:p w14:paraId="101AE6F7" w14:textId="662705B0"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Identificar e avaliar (quantificar) os principais riscos operacionais no processo produtivo do setor automobilístico, notadamente de quatro montadoras de veículos nacionais.</w:t>
            </w:r>
          </w:p>
        </w:tc>
        <w:tc>
          <w:tcPr>
            <w:tcW w:w="2124" w:type="dxa"/>
          </w:tcPr>
          <w:p w14:paraId="77F8B6E6" w14:textId="77777777"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Identificar a percepção dos respondentes sobre os problemas mais severos, abrangentes e de maior frequência que impactavam as operações das empresas.</w:t>
            </w:r>
          </w:p>
        </w:tc>
        <w:tc>
          <w:tcPr>
            <w:tcW w:w="2124" w:type="dxa"/>
          </w:tcPr>
          <w:p w14:paraId="2166123E" w14:textId="219D30BD" w:rsidR="00536482" w:rsidRPr="00DD31D3" w:rsidRDefault="00536482" w:rsidP="00176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31D3">
              <w:rPr>
                <w:rFonts w:ascii="Times New Roman" w:hAnsi="Times New Roman"/>
                <w:sz w:val="20"/>
                <w:szCs w:val="20"/>
              </w:rPr>
              <w:t>Foi constatado no resultado do estudo que os problemas mais críticos estavam voltados aos fornecedores, quando os mais frequentes se voltavam a falhas de comunicação.</w:t>
            </w:r>
          </w:p>
        </w:tc>
      </w:tr>
    </w:tbl>
    <w:p w14:paraId="4DCB9027" w14:textId="1A9E2F11" w:rsidR="00536482" w:rsidRPr="00DD31D3" w:rsidRDefault="003E58F9" w:rsidP="00176DD4">
      <w:pPr>
        <w:spacing w:after="0" w:line="240" w:lineRule="auto"/>
        <w:rPr>
          <w:rFonts w:ascii="Times New Roman" w:hAnsi="Times New Roman"/>
          <w:sz w:val="20"/>
          <w:szCs w:val="20"/>
        </w:rPr>
      </w:pPr>
      <w:r w:rsidRPr="00DD31D3">
        <w:rPr>
          <w:rFonts w:ascii="Times New Roman" w:hAnsi="Times New Roman"/>
          <w:sz w:val="20"/>
          <w:szCs w:val="20"/>
        </w:rPr>
        <w:t>Fonte: Elaborado pelo</w:t>
      </w:r>
      <w:r w:rsidR="009155B2" w:rsidRPr="00DD31D3">
        <w:rPr>
          <w:rFonts w:ascii="Times New Roman" w:hAnsi="Times New Roman"/>
          <w:sz w:val="20"/>
          <w:szCs w:val="20"/>
        </w:rPr>
        <w:t>s</w:t>
      </w:r>
      <w:r w:rsidRPr="00DD31D3">
        <w:rPr>
          <w:rFonts w:ascii="Times New Roman" w:hAnsi="Times New Roman"/>
          <w:sz w:val="20"/>
          <w:szCs w:val="20"/>
        </w:rPr>
        <w:t xml:space="preserve"> autor</w:t>
      </w:r>
      <w:r w:rsidR="009155B2" w:rsidRPr="00DD31D3">
        <w:rPr>
          <w:rFonts w:ascii="Times New Roman" w:hAnsi="Times New Roman"/>
          <w:sz w:val="20"/>
          <w:szCs w:val="20"/>
        </w:rPr>
        <w:t>es</w:t>
      </w:r>
      <w:r w:rsidRPr="00DD31D3">
        <w:rPr>
          <w:rFonts w:ascii="Times New Roman" w:hAnsi="Times New Roman"/>
          <w:sz w:val="20"/>
          <w:szCs w:val="20"/>
        </w:rPr>
        <w:t xml:space="preserve"> (2019).</w:t>
      </w:r>
    </w:p>
    <w:p w14:paraId="5153F7EB" w14:textId="77777777" w:rsidR="00C60B4F" w:rsidRPr="00DD31D3" w:rsidRDefault="00C60B4F" w:rsidP="00176DD4">
      <w:pPr>
        <w:spacing w:after="0" w:line="240" w:lineRule="auto"/>
        <w:jc w:val="both"/>
        <w:rPr>
          <w:rFonts w:ascii="Times New Roman" w:hAnsi="Times New Roman"/>
          <w:sz w:val="20"/>
          <w:szCs w:val="20"/>
        </w:rPr>
      </w:pPr>
    </w:p>
    <w:p w14:paraId="15793A36" w14:textId="3CE5A6FD" w:rsidR="00561106" w:rsidRPr="00DD31D3" w:rsidRDefault="00561106" w:rsidP="005F4228">
      <w:pPr>
        <w:spacing w:after="0" w:line="240" w:lineRule="auto"/>
        <w:ind w:firstLine="709"/>
        <w:rPr>
          <w:rFonts w:ascii="Times New Roman" w:hAnsi="Times New Roman"/>
          <w:b/>
          <w:sz w:val="24"/>
          <w:szCs w:val="24"/>
        </w:rPr>
      </w:pPr>
      <w:r w:rsidRPr="00DD31D3">
        <w:rPr>
          <w:rFonts w:ascii="Times New Roman" w:hAnsi="Times New Roman"/>
          <w:b/>
          <w:sz w:val="24"/>
          <w:szCs w:val="24"/>
        </w:rPr>
        <w:t xml:space="preserve">3 </w:t>
      </w:r>
      <w:r w:rsidR="00CD2CB0" w:rsidRPr="00DD31D3">
        <w:rPr>
          <w:rFonts w:ascii="Times New Roman" w:hAnsi="Times New Roman"/>
          <w:b/>
          <w:sz w:val="24"/>
          <w:szCs w:val="24"/>
        </w:rPr>
        <w:t>METODOLOGIA</w:t>
      </w:r>
    </w:p>
    <w:p w14:paraId="6D6AA146" w14:textId="77777777" w:rsidR="00B44268" w:rsidRPr="00DD31D3" w:rsidRDefault="00B44268" w:rsidP="00176DD4">
      <w:pPr>
        <w:spacing w:after="0" w:line="240" w:lineRule="auto"/>
        <w:rPr>
          <w:rFonts w:ascii="Times New Roman" w:hAnsi="Times New Roman"/>
          <w:b/>
          <w:sz w:val="24"/>
          <w:szCs w:val="24"/>
        </w:rPr>
      </w:pPr>
    </w:p>
    <w:p w14:paraId="1A971246" w14:textId="139B14B2" w:rsidR="00561106" w:rsidRPr="00DD31D3" w:rsidRDefault="00561106" w:rsidP="00176DD4">
      <w:pPr>
        <w:widowControl w:val="0"/>
        <w:spacing w:after="0" w:line="240" w:lineRule="auto"/>
        <w:jc w:val="both"/>
        <w:rPr>
          <w:rFonts w:ascii="Times New Roman" w:hAnsi="Times New Roman"/>
          <w:sz w:val="24"/>
          <w:szCs w:val="24"/>
        </w:rPr>
      </w:pPr>
      <w:r w:rsidRPr="00DD31D3">
        <w:rPr>
          <w:rFonts w:ascii="Times New Roman" w:hAnsi="Times New Roman"/>
          <w:sz w:val="24"/>
          <w:szCs w:val="24"/>
        </w:rPr>
        <w:tab/>
      </w:r>
      <w:r w:rsidR="007767C1" w:rsidRPr="00DD31D3">
        <w:rPr>
          <w:rFonts w:ascii="Times New Roman" w:hAnsi="Times New Roman"/>
          <w:sz w:val="24"/>
          <w:szCs w:val="24"/>
        </w:rPr>
        <w:t>O presente estudo</w:t>
      </w:r>
      <w:r w:rsidRPr="00DD31D3">
        <w:rPr>
          <w:rFonts w:ascii="Times New Roman" w:hAnsi="Times New Roman"/>
          <w:sz w:val="24"/>
          <w:szCs w:val="24"/>
        </w:rPr>
        <w:t xml:space="preserve"> </w:t>
      </w:r>
      <w:r w:rsidR="0077389F" w:rsidRPr="00DD31D3">
        <w:rPr>
          <w:rFonts w:ascii="Times New Roman" w:hAnsi="Times New Roman"/>
          <w:sz w:val="24"/>
          <w:szCs w:val="24"/>
        </w:rPr>
        <w:t>busc</w:t>
      </w:r>
      <w:r w:rsidR="007767C1" w:rsidRPr="00DD31D3">
        <w:rPr>
          <w:rFonts w:ascii="Times New Roman" w:hAnsi="Times New Roman"/>
          <w:sz w:val="24"/>
          <w:szCs w:val="24"/>
        </w:rPr>
        <w:t>ou</w:t>
      </w:r>
      <w:r w:rsidR="0077389F" w:rsidRPr="00DD31D3">
        <w:rPr>
          <w:rFonts w:ascii="Times New Roman" w:hAnsi="Times New Roman"/>
          <w:sz w:val="24"/>
          <w:szCs w:val="24"/>
        </w:rPr>
        <w:t xml:space="preserve"> avaliar a percepção de </w:t>
      </w:r>
      <w:r w:rsidRPr="00DD31D3">
        <w:rPr>
          <w:rFonts w:ascii="Times New Roman" w:hAnsi="Times New Roman"/>
          <w:sz w:val="24"/>
          <w:szCs w:val="24"/>
        </w:rPr>
        <w:t>audit</w:t>
      </w:r>
      <w:r w:rsidR="0077389F" w:rsidRPr="00DD31D3">
        <w:rPr>
          <w:rFonts w:ascii="Times New Roman" w:hAnsi="Times New Roman"/>
          <w:sz w:val="24"/>
          <w:szCs w:val="24"/>
        </w:rPr>
        <w:t>ores externos e gestores de duas</w:t>
      </w:r>
      <w:r w:rsidRPr="00DD31D3">
        <w:rPr>
          <w:rFonts w:ascii="Times New Roman" w:hAnsi="Times New Roman"/>
          <w:sz w:val="24"/>
          <w:szCs w:val="24"/>
        </w:rPr>
        <w:t xml:space="preserve"> empresas </w:t>
      </w:r>
      <w:r w:rsidR="00012AB1" w:rsidRPr="00DD31D3">
        <w:rPr>
          <w:rFonts w:ascii="Times New Roman" w:hAnsi="Times New Roman"/>
          <w:sz w:val="24"/>
          <w:szCs w:val="24"/>
        </w:rPr>
        <w:t xml:space="preserve">do ramo alimentício </w:t>
      </w:r>
      <w:r w:rsidRPr="00DD31D3">
        <w:rPr>
          <w:rFonts w:ascii="Times New Roman" w:hAnsi="Times New Roman"/>
          <w:sz w:val="24"/>
          <w:szCs w:val="24"/>
        </w:rPr>
        <w:t xml:space="preserve">na cidade de Mossoró/RN sobre qual seria a </w:t>
      </w:r>
      <w:r w:rsidR="007F23C3" w:rsidRPr="00DD31D3">
        <w:rPr>
          <w:rFonts w:ascii="Times New Roman" w:hAnsi="Times New Roman"/>
          <w:sz w:val="24"/>
          <w:szCs w:val="24"/>
        </w:rPr>
        <w:t>relevância</w:t>
      </w:r>
      <w:r w:rsidRPr="00DD31D3">
        <w:rPr>
          <w:rFonts w:ascii="Times New Roman" w:hAnsi="Times New Roman"/>
          <w:sz w:val="24"/>
          <w:szCs w:val="24"/>
        </w:rPr>
        <w:t xml:space="preserve"> dos controles internos </w:t>
      </w:r>
      <w:r w:rsidR="00444C12" w:rsidRPr="00DD31D3">
        <w:rPr>
          <w:rFonts w:ascii="Times New Roman" w:hAnsi="Times New Roman"/>
          <w:sz w:val="24"/>
          <w:szCs w:val="24"/>
        </w:rPr>
        <w:t>n</w:t>
      </w:r>
      <w:r w:rsidRPr="00DD31D3">
        <w:rPr>
          <w:rFonts w:ascii="Times New Roman" w:hAnsi="Times New Roman"/>
          <w:sz w:val="24"/>
          <w:szCs w:val="24"/>
        </w:rPr>
        <w:t>as organizaç</w:t>
      </w:r>
      <w:r w:rsidR="00D668DC" w:rsidRPr="00DD31D3">
        <w:rPr>
          <w:rFonts w:ascii="Times New Roman" w:hAnsi="Times New Roman"/>
          <w:sz w:val="24"/>
          <w:szCs w:val="24"/>
        </w:rPr>
        <w:t xml:space="preserve">ões como ferramenta de suporte </w:t>
      </w:r>
      <w:r w:rsidR="00444C12" w:rsidRPr="00DD31D3">
        <w:rPr>
          <w:rFonts w:ascii="Times New Roman" w:hAnsi="Times New Roman"/>
          <w:sz w:val="24"/>
          <w:szCs w:val="24"/>
        </w:rPr>
        <w:t>ao</w:t>
      </w:r>
      <w:r w:rsidRPr="00DD31D3">
        <w:rPr>
          <w:rFonts w:ascii="Times New Roman" w:hAnsi="Times New Roman"/>
          <w:sz w:val="24"/>
          <w:szCs w:val="24"/>
        </w:rPr>
        <w:t xml:space="preserve"> gerenciamento de riscos, apontando também como esses mecanismos de governança coorporativa podem ajudar na prevenção de distorções relevantes nas demonstrações contábeis. </w:t>
      </w:r>
    </w:p>
    <w:p w14:paraId="2A8DA316" w14:textId="7A867287" w:rsidR="007767C1" w:rsidRPr="00DD31D3" w:rsidRDefault="00444C12" w:rsidP="00176DD4">
      <w:pPr>
        <w:spacing w:after="0" w:line="240" w:lineRule="auto"/>
        <w:ind w:firstLine="708"/>
        <w:jc w:val="both"/>
        <w:rPr>
          <w:rFonts w:ascii="Times New Roman" w:hAnsi="Times New Roman"/>
          <w:b/>
          <w:sz w:val="24"/>
          <w:szCs w:val="24"/>
        </w:rPr>
      </w:pPr>
      <w:r w:rsidRPr="00DD31D3">
        <w:rPr>
          <w:rFonts w:ascii="Times New Roman" w:hAnsi="Times New Roman"/>
          <w:sz w:val="24"/>
          <w:szCs w:val="24"/>
        </w:rPr>
        <w:t>Com relação</w:t>
      </w:r>
      <w:r w:rsidR="007767C1" w:rsidRPr="00DD31D3">
        <w:rPr>
          <w:rFonts w:ascii="Times New Roman" w:hAnsi="Times New Roman"/>
          <w:sz w:val="24"/>
          <w:szCs w:val="24"/>
        </w:rPr>
        <w:t xml:space="preserve"> ao escopo da amostra, a pesquisa configura-se como descritiva, que segundo Prodanov e Freitas (2013)</w:t>
      </w:r>
      <w:r w:rsidR="00B47C57" w:rsidRPr="00DD31D3">
        <w:rPr>
          <w:rFonts w:ascii="Times New Roman" w:hAnsi="Times New Roman"/>
          <w:sz w:val="24"/>
          <w:szCs w:val="24"/>
        </w:rPr>
        <w:t>,</w:t>
      </w:r>
      <w:r w:rsidR="007767C1" w:rsidRPr="00DD31D3">
        <w:rPr>
          <w:rFonts w:ascii="Times New Roman" w:hAnsi="Times New Roman"/>
          <w:sz w:val="24"/>
          <w:szCs w:val="24"/>
        </w:rPr>
        <w:t xml:space="preserve"> esse método não tem a intenção de manipular os dados apontados, apenas observá-los, registrá-los e analisá-los em sua correta ordenação</w:t>
      </w:r>
      <w:r w:rsidR="00B47C57" w:rsidRPr="00DD31D3">
        <w:rPr>
          <w:rFonts w:ascii="Times New Roman" w:hAnsi="Times New Roman"/>
          <w:sz w:val="24"/>
          <w:szCs w:val="24"/>
        </w:rPr>
        <w:t>,</w:t>
      </w:r>
      <w:r w:rsidR="007767C1" w:rsidRPr="00DD31D3">
        <w:rPr>
          <w:rFonts w:ascii="Times New Roman" w:hAnsi="Times New Roman"/>
          <w:sz w:val="24"/>
          <w:szCs w:val="24"/>
        </w:rPr>
        <w:t xml:space="preserve"> sem que haja intervenção por parte do pesquisador. </w:t>
      </w:r>
    </w:p>
    <w:p w14:paraId="3D77875D" w14:textId="2D09C13A" w:rsidR="00561106" w:rsidRPr="00DD31D3" w:rsidRDefault="00561106" w:rsidP="00176DD4">
      <w:pPr>
        <w:widowControl w:val="0"/>
        <w:spacing w:after="0" w:line="240" w:lineRule="auto"/>
        <w:jc w:val="both"/>
        <w:rPr>
          <w:rFonts w:ascii="Times New Roman" w:hAnsi="Times New Roman"/>
          <w:sz w:val="24"/>
          <w:szCs w:val="24"/>
        </w:rPr>
      </w:pPr>
      <w:r w:rsidRPr="00DD31D3">
        <w:rPr>
          <w:rFonts w:ascii="Times New Roman" w:hAnsi="Times New Roman"/>
          <w:sz w:val="24"/>
          <w:szCs w:val="24"/>
        </w:rPr>
        <w:tab/>
        <w:t>Quanto aos procedimentos técnicos, classifica-se como um estudo de caso</w:t>
      </w:r>
      <w:r w:rsidR="007767C1" w:rsidRPr="00DD31D3">
        <w:rPr>
          <w:rFonts w:ascii="Times New Roman" w:hAnsi="Times New Roman"/>
          <w:sz w:val="24"/>
          <w:szCs w:val="24"/>
        </w:rPr>
        <w:t xml:space="preserve">, que conforme </w:t>
      </w:r>
      <w:r w:rsidR="00CD4D08" w:rsidRPr="00DD31D3">
        <w:rPr>
          <w:rFonts w:ascii="Times New Roman" w:hAnsi="Times New Roman"/>
          <w:sz w:val="24"/>
          <w:szCs w:val="24"/>
        </w:rPr>
        <w:t xml:space="preserve">fala </w:t>
      </w:r>
      <w:r w:rsidRPr="00DD31D3">
        <w:rPr>
          <w:rFonts w:ascii="Times New Roman" w:hAnsi="Times New Roman"/>
          <w:sz w:val="24"/>
          <w:szCs w:val="24"/>
        </w:rPr>
        <w:t>Yin (20</w:t>
      </w:r>
      <w:r w:rsidR="007767C1" w:rsidRPr="00DD31D3">
        <w:rPr>
          <w:rFonts w:ascii="Times New Roman" w:hAnsi="Times New Roman"/>
          <w:sz w:val="24"/>
          <w:szCs w:val="24"/>
        </w:rPr>
        <w:t>1</w:t>
      </w:r>
      <w:r w:rsidRPr="00DD31D3">
        <w:rPr>
          <w:rFonts w:ascii="Times New Roman" w:hAnsi="Times New Roman"/>
          <w:sz w:val="24"/>
          <w:szCs w:val="24"/>
        </w:rPr>
        <w:t>5)</w:t>
      </w:r>
      <w:r w:rsidR="007767C1" w:rsidRPr="00DD31D3">
        <w:rPr>
          <w:rFonts w:ascii="Times New Roman" w:hAnsi="Times New Roman"/>
          <w:sz w:val="24"/>
          <w:szCs w:val="24"/>
        </w:rPr>
        <w:t>,</w:t>
      </w:r>
      <w:r w:rsidRPr="00DD31D3">
        <w:rPr>
          <w:rFonts w:ascii="Times New Roman" w:hAnsi="Times New Roman"/>
          <w:sz w:val="24"/>
          <w:szCs w:val="24"/>
        </w:rPr>
        <w:t xml:space="preserve"> estudos de casos são característicos por apresentarem aspectos da vida cotidiana com foco em temas contemporâneos, fazendo conexões entre as evidências encontradas e suas conclusões. </w:t>
      </w:r>
      <w:r w:rsidR="00CD4D08" w:rsidRPr="00DD31D3">
        <w:rPr>
          <w:rFonts w:ascii="Times New Roman" w:hAnsi="Times New Roman"/>
          <w:sz w:val="24"/>
          <w:szCs w:val="24"/>
        </w:rPr>
        <w:t>Possui</w:t>
      </w:r>
      <w:r w:rsidR="007767C1" w:rsidRPr="00DD31D3">
        <w:rPr>
          <w:rFonts w:ascii="Times New Roman" w:hAnsi="Times New Roman"/>
          <w:sz w:val="24"/>
          <w:szCs w:val="24"/>
        </w:rPr>
        <w:t xml:space="preserve"> natureza</w:t>
      </w:r>
      <w:r w:rsidRPr="00DD31D3">
        <w:rPr>
          <w:rFonts w:ascii="Times New Roman" w:hAnsi="Times New Roman"/>
          <w:sz w:val="24"/>
          <w:szCs w:val="24"/>
        </w:rPr>
        <w:t xml:space="preserve"> qualitativ</w:t>
      </w:r>
      <w:r w:rsidR="007767C1" w:rsidRPr="00DD31D3">
        <w:rPr>
          <w:rFonts w:ascii="Times New Roman" w:hAnsi="Times New Roman"/>
          <w:sz w:val="24"/>
          <w:szCs w:val="24"/>
        </w:rPr>
        <w:t>a</w:t>
      </w:r>
      <w:r w:rsidRPr="00DD31D3">
        <w:rPr>
          <w:rFonts w:ascii="Times New Roman" w:hAnsi="Times New Roman"/>
          <w:sz w:val="24"/>
          <w:szCs w:val="24"/>
        </w:rPr>
        <w:t>, pois seu enfoque é estudar a subjetividade do objeto</w:t>
      </w:r>
      <w:r w:rsidR="00B47C57" w:rsidRPr="00DD31D3">
        <w:rPr>
          <w:rFonts w:ascii="Times New Roman" w:hAnsi="Times New Roman"/>
          <w:sz w:val="24"/>
          <w:szCs w:val="24"/>
        </w:rPr>
        <w:t>, que</w:t>
      </w:r>
      <w:r w:rsidRPr="00DD31D3">
        <w:rPr>
          <w:rFonts w:ascii="Times New Roman" w:hAnsi="Times New Roman"/>
          <w:sz w:val="24"/>
          <w:szCs w:val="24"/>
        </w:rPr>
        <w:t xml:space="preserve"> </w:t>
      </w:r>
      <w:r w:rsidR="00CD4D08" w:rsidRPr="00DD31D3">
        <w:rPr>
          <w:rFonts w:ascii="Times New Roman" w:hAnsi="Times New Roman"/>
          <w:sz w:val="24"/>
          <w:szCs w:val="24"/>
        </w:rPr>
        <w:t>para</w:t>
      </w:r>
      <w:r w:rsidRPr="00DD31D3">
        <w:rPr>
          <w:rFonts w:ascii="Times New Roman" w:hAnsi="Times New Roman"/>
          <w:sz w:val="24"/>
          <w:szCs w:val="24"/>
        </w:rPr>
        <w:t xml:space="preserve"> Uwe (2013)</w:t>
      </w:r>
      <w:r w:rsidR="00CD4D08" w:rsidRPr="00DD31D3">
        <w:rPr>
          <w:rFonts w:ascii="Times New Roman" w:hAnsi="Times New Roman"/>
          <w:sz w:val="24"/>
          <w:szCs w:val="24"/>
        </w:rPr>
        <w:t>,</w:t>
      </w:r>
      <w:r w:rsidRPr="00DD31D3">
        <w:rPr>
          <w:rFonts w:ascii="Times New Roman" w:hAnsi="Times New Roman"/>
          <w:sz w:val="24"/>
          <w:szCs w:val="24"/>
        </w:rPr>
        <w:t xml:space="preserve"> esse tipo de pesquisa tem como proposta descrever ou desenvolver uma teoria. </w:t>
      </w:r>
      <w:r w:rsidR="00A22F1E" w:rsidRPr="00DD31D3">
        <w:rPr>
          <w:rFonts w:ascii="Times New Roman" w:hAnsi="Times New Roman"/>
          <w:sz w:val="24"/>
          <w:szCs w:val="24"/>
        </w:rPr>
        <w:t>Com relação ao tempo, possui cunho t</w:t>
      </w:r>
      <w:r w:rsidRPr="00DD31D3">
        <w:rPr>
          <w:rFonts w:ascii="Times New Roman" w:hAnsi="Times New Roman"/>
          <w:sz w:val="24"/>
          <w:szCs w:val="24"/>
        </w:rPr>
        <w:t>ransversal, por fazer uma coleta de d</w:t>
      </w:r>
      <w:r w:rsidR="005B3054" w:rsidRPr="00DD31D3">
        <w:rPr>
          <w:rFonts w:ascii="Times New Roman" w:hAnsi="Times New Roman"/>
          <w:sz w:val="24"/>
          <w:szCs w:val="24"/>
        </w:rPr>
        <w:t xml:space="preserve">ados </w:t>
      </w:r>
      <w:r w:rsidR="00A22F1E" w:rsidRPr="00DD31D3">
        <w:rPr>
          <w:rFonts w:ascii="Times New Roman" w:hAnsi="Times New Roman"/>
          <w:sz w:val="24"/>
          <w:szCs w:val="24"/>
        </w:rPr>
        <w:t xml:space="preserve">em um único </w:t>
      </w:r>
      <w:r w:rsidR="00B47C57" w:rsidRPr="00DD31D3">
        <w:rPr>
          <w:rFonts w:ascii="Times New Roman" w:hAnsi="Times New Roman"/>
          <w:sz w:val="24"/>
          <w:szCs w:val="24"/>
        </w:rPr>
        <w:t>período</w:t>
      </w:r>
      <w:r w:rsidR="00A22F1E" w:rsidRPr="00DD31D3">
        <w:rPr>
          <w:rFonts w:ascii="Times New Roman" w:hAnsi="Times New Roman"/>
          <w:sz w:val="24"/>
          <w:szCs w:val="24"/>
        </w:rPr>
        <w:t xml:space="preserve">, </w:t>
      </w:r>
      <w:r w:rsidR="005B3054" w:rsidRPr="00DD31D3">
        <w:rPr>
          <w:rFonts w:ascii="Times New Roman" w:hAnsi="Times New Roman"/>
          <w:sz w:val="24"/>
          <w:szCs w:val="24"/>
        </w:rPr>
        <w:t xml:space="preserve">através </w:t>
      </w:r>
      <w:r w:rsidR="00A22F1E" w:rsidRPr="00DD31D3">
        <w:rPr>
          <w:rFonts w:ascii="Times New Roman" w:hAnsi="Times New Roman"/>
          <w:sz w:val="24"/>
          <w:szCs w:val="24"/>
        </w:rPr>
        <w:t xml:space="preserve">da aplicação </w:t>
      </w:r>
      <w:r w:rsidR="005B3054" w:rsidRPr="00DD31D3">
        <w:rPr>
          <w:rFonts w:ascii="Times New Roman" w:hAnsi="Times New Roman"/>
          <w:sz w:val="24"/>
          <w:szCs w:val="24"/>
        </w:rPr>
        <w:t xml:space="preserve">de entrevistas </w:t>
      </w:r>
      <w:r w:rsidRPr="00DD31D3">
        <w:rPr>
          <w:rFonts w:ascii="Times New Roman" w:hAnsi="Times New Roman"/>
          <w:sz w:val="24"/>
          <w:szCs w:val="24"/>
        </w:rPr>
        <w:t xml:space="preserve">estruturadas </w:t>
      </w:r>
      <w:r w:rsidRPr="00DD31D3">
        <w:rPr>
          <w:rFonts w:ascii="Times New Roman" w:hAnsi="Times New Roman"/>
          <w:sz w:val="24"/>
          <w:szCs w:val="24"/>
        </w:rPr>
        <w:lastRenderedPageBreak/>
        <w:t xml:space="preserve">que </w:t>
      </w:r>
      <w:r w:rsidR="00CD4D08" w:rsidRPr="00DD31D3">
        <w:rPr>
          <w:rFonts w:ascii="Times New Roman" w:hAnsi="Times New Roman"/>
          <w:sz w:val="24"/>
          <w:szCs w:val="24"/>
        </w:rPr>
        <w:t>foram</w:t>
      </w:r>
      <w:r w:rsidRPr="00DD31D3">
        <w:rPr>
          <w:rFonts w:ascii="Times New Roman" w:hAnsi="Times New Roman"/>
          <w:sz w:val="24"/>
          <w:szCs w:val="24"/>
        </w:rPr>
        <w:t xml:space="preserve"> realizadas com gestoras de duas empresas distintas e com dois auditores externos.</w:t>
      </w:r>
    </w:p>
    <w:p w14:paraId="6C641A0D" w14:textId="69A480E6" w:rsidR="003E58F9" w:rsidRPr="00DD31D3" w:rsidRDefault="00442C4F"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Foram </w:t>
      </w:r>
      <w:r w:rsidR="00D623CB" w:rsidRPr="00DD31D3">
        <w:rPr>
          <w:rFonts w:ascii="Times New Roman" w:hAnsi="Times New Roman"/>
          <w:sz w:val="24"/>
          <w:szCs w:val="24"/>
        </w:rPr>
        <w:t>realizados</w:t>
      </w:r>
      <w:r w:rsidRPr="00DD31D3">
        <w:rPr>
          <w:rFonts w:ascii="Times New Roman" w:hAnsi="Times New Roman"/>
          <w:sz w:val="24"/>
          <w:szCs w:val="24"/>
        </w:rPr>
        <w:t xml:space="preserve"> dois roteiros de entrevistas divididos em du</w:t>
      </w:r>
      <w:r w:rsidR="00AC19D6" w:rsidRPr="00DD31D3">
        <w:rPr>
          <w:rFonts w:ascii="Times New Roman" w:hAnsi="Times New Roman"/>
          <w:sz w:val="24"/>
          <w:szCs w:val="24"/>
        </w:rPr>
        <w:t>as partes: a primeira contendo</w:t>
      </w:r>
      <w:r w:rsidRPr="00DD31D3">
        <w:rPr>
          <w:rFonts w:ascii="Times New Roman" w:hAnsi="Times New Roman"/>
          <w:sz w:val="24"/>
          <w:szCs w:val="24"/>
        </w:rPr>
        <w:t xml:space="preserve"> </w:t>
      </w:r>
      <w:r w:rsidR="005B3054" w:rsidRPr="00DD31D3">
        <w:rPr>
          <w:rFonts w:ascii="Times New Roman" w:hAnsi="Times New Roman"/>
          <w:sz w:val="24"/>
          <w:szCs w:val="24"/>
        </w:rPr>
        <w:t xml:space="preserve">05 perguntas </w:t>
      </w:r>
      <w:r w:rsidR="00B47C57" w:rsidRPr="00DD31D3">
        <w:rPr>
          <w:rFonts w:ascii="Times New Roman" w:hAnsi="Times New Roman"/>
          <w:sz w:val="24"/>
          <w:szCs w:val="24"/>
        </w:rPr>
        <w:t xml:space="preserve">fechadas </w:t>
      </w:r>
      <w:r w:rsidR="005B3054" w:rsidRPr="00DD31D3">
        <w:rPr>
          <w:rFonts w:ascii="Times New Roman" w:hAnsi="Times New Roman"/>
          <w:sz w:val="24"/>
          <w:szCs w:val="24"/>
        </w:rPr>
        <w:t xml:space="preserve">sobre a </w:t>
      </w:r>
      <w:r w:rsidRPr="00DD31D3">
        <w:rPr>
          <w:rFonts w:ascii="Times New Roman" w:hAnsi="Times New Roman"/>
          <w:sz w:val="24"/>
          <w:szCs w:val="24"/>
        </w:rPr>
        <w:t>caracterização dos profissionais e a segunda os questionamentos direcionados</w:t>
      </w:r>
      <w:r w:rsidR="00FF412B" w:rsidRPr="00DD31D3">
        <w:rPr>
          <w:rFonts w:ascii="Times New Roman" w:hAnsi="Times New Roman"/>
          <w:sz w:val="24"/>
          <w:szCs w:val="24"/>
        </w:rPr>
        <w:t xml:space="preserve"> </w:t>
      </w:r>
      <w:r w:rsidR="00337091" w:rsidRPr="00DD31D3">
        <w:rPr>
          <w:rFonts w:ascii="Times New Roman" w:hAnsi="Times New Roman"/>
          <w:sz w:val="24"/>
          <w:szCs w:val="24"/>
        </w:rPr>
        <w:t>à</w:t>
      </w:r>
      <w:r w:rsidR="00FF412B" w:rsidRPr="00DD31D3">
        <w:rPr>
          <w:rFonts w:ascii="Times New Roman" w:hAnsi="Times New Roman"/>
          <w:sz w:val="24"/>
          <w:szCs w:val="24"/>
        </w:rPr>
        <w:t xml:space="preserve"> área da pesquisa</w:t>
      </w:r>
      <w:r w:rsidRPr="00DD31D3">
        <w:rPr>
          <w:rFonts w:ascii="Times New Roman" w:hAnsi="Times New Roman"/>
          <w:sz w:val="24"/>
          <w:szCs w:val="24"/>
        </w:rPr>
        <w:t>. O</w:t>
      </w:r>
      <w:r w:rsidR="00C32980" w:rsidRPr="00DD31D3">
        <w:rPr>
          <w:rFonts w:ascii="Times New Roman" w:hAnsi="Times New Roman"/>
          <w:sz w:val="24"/>
          <w:szCs w:val="24"/>
        </w:rPr>
        <w:t xml:space="preserve"> </w:t>
      </w:r>
      <w:r w:rsidR="00FF412B" w:rsidRPr="00DD31D3">
        <w:rPr>
          <w:rFonts w:ascii="Times New Roman" w:hAnsi="Times New Roman"/>
          <w:sz w:val="24"/>
          <w:szCs w:val="24"/>
        </w:rPr>
        <w:t>primeiro roteiro foi dirigido</w:t>
      </w:r>
      <w:r w:rsidR="00C32980" w:rsidRPr="00DD31D3">
        <w:rPr>
          <w:rFonts w:ascii="Times New Roman" w:hAnsi="Times New Roman"/>
          <w:sz w:val="24"/>
          <w:szCs w:val="24"/>
        </w:rPr>
        <w:t xml:space="preserve"> aos auditores independentes e conteve 08 questionamentos</w:t>
      </w:r>
      <w:r w:rsidR="00B47C57" w:rsidRPr="00DD31D3">
        <w:rPr>
          <w:rFonts w:ascii="Times New Roman" w:hAnsi="Times New Roman"/>
          <w:sz w:val="24"/>
          <w:szCs w:val="24"/>
        </w:rPr>
        <w:t xml:space="preserve"> abertos</w:t>
      </w:r>
      <w:r w:rsidR="00C32980" w:rsidRPr="00DD31D3">
        <w:rPr>
          <w:rFonts w:ascii="Times New Roman" w:hAnsi="Times New Roman"/>
          <w:sz w:val="24"/>
          <w:szCs w:val="24"/>
        </w:rPr>
        <w:t xml:space="preserve"> desenvolvidos com base na fundamentação teórica do trabalho. O segundo roteiro </w:t>
      </w:r>
      <w:r w:rsidR="00FF412B" w:rsidRPr="00DD31D3">
        <w:rPr>
          <w:rFonts w:ascii="Times New Roman" w:hAnsi="Times New Roman"/>
          <w:sz w:val="24"/>
          <w:szCs w:val="24"/>
        </w:rPr>
        <w:t>foi apontado para as</w:t>
      </w:r>
      <w:r w:rsidR="00C32980" w:rsidRPr="00DD31D3">
        <w:rPr>
          <w:rFonts w:ascii="Times New Roman" w:hAnsi="Times New Roman"/>
          <w:sz w:val="24"/>
          <w:szCs w:val="24"/>
        </w:rPr>
        <w:t xml:space="preserve"> gestoras </w:t>
      </w:r>
      <w:r w:rsidR="00FF412B" w:rsidRPr="00DD31D3">
        <w:rPr>
          <w:rFonts w:ascii="Times New Roman" w:hAnsi="Times New Roman"/>
          <w:sz w:val="24"/>
          <w:szCs w:val="24"/>
        </w:rPr>
        <w:t xml:space="preserve">e </w:t>
      </w:r>
      <w:r w:rsidR="00C32980" w:rsidRPr="00DD31D3">
        <w:rPr>
          <w:rFonts w:ascii="Times New Roman" w:hAnsi="Times New Roman"/>
          <w:sz w:val="24"/>
          <w:szCs w:val="24"/>
        </w:rPr>
        <w:t xml:space="preserve">conteve 10 </w:t>
      </w:r>
      <w:r w:rsidR="00286356" w:rsidRPr="00DD31D3">
        <w:rPr>
          <w:rFonts w:ascii="Times New Roman" w:hAnsi="Times New Roman"/>
          <w:sz w:val="24"/>
          <w:szCs w:val="24"/>
        </w:rPr>
        <w:t>perguntas abertas</w:t>
      </w:r>
      <w:r w:rsidR="00C32980" w:rsidRPr="00DD31D3">
        <w:rPr>
          <w:rFonts w:ascii="Times New Roman" w:hAnsi="Times New Roman"/>
          <w:sz w:val="24"/>
          <w:szCs w:val="24"/>
        </w:rPr>
        <w:t xml:space="preserve">, sendo </w:t>
      </w:r>
      <w:r w:rsidR="00CD4D08" w:rsidRPr="00DD31D3">
        <w:rPr>
          <w:rFonts w:ascii="Times New Roman" w:hAnsi="Times New Roman"/>
          <w:sz w:val="24"/>
          <w:szCs w:val="24"/>
        </w:rPr>
        <w:t xml:space="preserve">07 </w:t>
      </w:r>
      <w:r w:rsidR="00286356" w:rsidRPr="00DD31D3">
        <w:rPr>
          <w:rFonts w:ascii="Times New Roman" w:hAnsi="Times New Roman"/>
          <w:sz w:val="24"/>
          <w:szCs w:val="24"/>
        </w:rPr>
        <w:t>questões</w:t>
      </w:r>
      <w:r w:rsidR="00C32980" w:rsidRPr="00DD31D3">
        <w:rPr>
          <w:rFonts w:ascii="Times New Roman" w:hAnsi="Times New Roman"/>
          <w:sz w:val="24"/>
          <w:szCs w:val="24"/>
        </w:rPr>
        <w:t xml:space="preserve"> </w:t>
      </w:r>
      <w:r w:rsidR="00FF412B" w:rsidRPr="00DD31D3">
        <w:rPr>
          <w:rFonts w:ascii="Times New Roman" w:hAnsi="Times New Roman"/>
          <w:sz w:val="24"/>
          <w:szCs w:val="24"/>
        </w:rPr>
        <w:t>elaboradas com base n</w:t>
      </w:r>
      <w:r w:rsidR="00C32980" w:rsidRPr="00DD31D3">
        <w:rPr>
          <w:rFonts w:ascii="Times New Roman" w:hAnsi="Times New Roman"/>
          <w:sz w:val="24"/>
          <w:szCs w:val="24"/>
        </w:rPr>
        <w:t xml:space="preserve">o referencial teórico da pesquisa e </w:t>
      </w:r>
      <w:r w:rsidR="00CD4D08" w:rsidRPr="00DD31D3">
        <w:rPr>
          <w:rFonts w:ascii="Times New Roman" w:hAnsi="Times New Roman"/>
          <w:sz w:val="24"/>
          <w:szCs w:val="24"/>
        </w:rPr>
        <w:t>as demais foram</w:t>
      </w:r>
      <w:r w:rsidR="00C32980" w:rsidRPr="00DD31D3">
        <w:rPr>
          <w:rFonts w:ascii="Times New Roman" w:hAnsi="Times New Roman"/>
          <w:sz w:val="24"/>
          <w:szCs w:val="24"/>
        </w:rPr>
        <w:t xml:space="preserve"> </w:t>
      </w:r>
      <w:r w:rsidR="00986BCC" w:rsidRPr="00DD31D3">
        <w:rPr>
          <w:rFonts w:ascii="Times New Roman" w:hAnsi="Times New Roman"/>
          <w:sz w:val="24"/>
          <w:szCs w:val="24"/>
        </w:rPr>
        <w:t>retirad</w:t>
      </w:r>
      <w:r w:rsidR="00CD4D08" w:rsidRPr="00DD31D3">
        <w:rPr>
          <w:rFonts w:ascii="Times New Roman" w:hAnsi="Times New Roman"/>
          <w:sz w:val="24"/>
          <w:szCs w:val="24"/>
        </w:rPr>
        <w:t>a</w:t>
      </w:r>
      <w:r w:rsidR="00986BCC" w:rsidRPr="00DD31D3">
        <w:rPr>
          <w:rFonts w:ascii="Times New Roman" w:hAnsi="Times New Roman"/>
          <w:sz w:val="24"/>
          <w:szCs w:val="24"/>
        </w:rPr>
        <w:t xml:space="preserve">s </w:t>
      </w:r>
      <w:r w:rsidR="00C32980" w:rsidRPr="00DD31D3">
        <w:rPr>
          <w:rFonts w:ascii="Times New Roman" w:hAnsi="Times New Roman"/>
          <w:sz w:val="24"/>
          <w:szCs w:val="24"/>
        </w:rPr>
        <w:t xml:space="preserve">do estudo de Peleias </w:t>
      </w:r>
      <w:r w:rsidR="00C32980" w:rsidRPr="00DD31D3">
        <w:rPr>
          <w:rFonts w:ascii="Times New Roman" w:hAnsi="Times New Roman"/>
          <w:iCs/>
          <w:sz w:val="24"/>
          <w:szCs w:val="24"/>
        </w:rPr>
        <w:t>et al.</w:t>
      </w:r>
      <w:r w:rsidR="00C32980" w:rsidRPr="00DD31D3">
        <w:rPr>
          <w:rFonts w:ascii="Times New Roman" w:hAnsi="Times New Roman"/>
          <w:sz w:val="24"/>
          <w:szCs w:val="24"/>
        </w:rPr>
        <w:t xml:space="preserve"> (2017). A aplicação ocorreu entre os meses de julho e</w:t>
      </w:r>
      <w:r w:rsidR="00986BCC" w:rsidRPr="00DD31D3">
        <w:rPr>
          <w:rFonts w:ascii="Times New Roman" w:hAnsi="Times New Roman"/>
          <w:sz w:val="24"/>
          <w:szCs w:val="24"/>
        </w:rPr>
        <w:t xml:space="preserve"> agosto de 2019</w:t>
      </w:r>
      <w:r w:rsidR="00286356" w:rsidRPr="00DD31D3">
        <w:rPr>
          <w:rFonts w:ascii="Times New Roman" w:hAnsi="Times New Roman"/>
          <w:sz w:val="24"/>
          <w:szCs w:val="24"/>
        </w:rPr>
        <w:t>, na cidade de Mossoró/RN</w:t>
      </w:r>
      <w:r w:rsidR="00986BCC" w:rsidRPr="00DD31D3">
        <w:rPr>
          <w:rFonts w:ascii="Times New Roman" w:hAnsi="Times New Roman"/>
          <w:sz w:val="24"/>
          <w:szCs w:val="24"/>
        </w:rPr>
        <w:t xml:space="preserve">. </w:t>
      </w:r>
    </w:p>
    <w:p w14:paraId="2060845A" w14:textId="3B89A57E" w:rsidR="00BF7F9C" w:rsidRPr="00DD31D3" w:rsidRDefault="00286356"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A pesquisa buscou a interpretação das informações colhidas com os auditores externos e gestoras de duas empresas do ramo alimentício, objetivando entender as percepções desses profissionais a respeito da relevância dos controles internos como suporte a gestão de riscos e como forma de prevenir distorções. </w:t>
      </w:r>
      <w:r w:rsidR="00341C9A" w:rsidRPr="00DD31D3">
        <w:rPr>
          <w:rFonts w:ascii="Times New Roman" w:hAnsi="Times New Roman"/>
          <w:sz w:val="24"/>
          <w:szCs w:val="24"/>
        </w:rPr>
        <w:t>O tratamento dos dados ocorreu por meio de análise de conteúdo e para Bardin (20</w:t>
      </w:r>
      <w:r w:rsidR="00246AC8" w:rsidRPr="00DD31D3">
        <w:rPr>
          <w:rFonts w:ascii="Times New Roman" w:hAnsi="Times New Roman"/>
          <w:sz w:val="24"/>
          <w:szCs w:val="24"/>
        </w:rPr>
        <w:t>08</w:t>
      </w:r>
      <w:r w:rsidR="00341C9A" w:rsidRPr="00DD31D3">
        <w:rPr>
          <w:rFonts w:ascii="Times New Roman" w:hAnsi="Times New Roman"/>
          <w:sz w:val="24"/>
          <w:szCs w:val="24"/>
        </w:rPr>
        <w:t>) esse método trata-se de um conjunto de procedimentos de análise que permitirão a interpretação dos resultados por meio do pesquisado</w:t>
      </w:r>
      <w:r w:rsidRPr="00DD31D3">
        <w:rPr>
          <w:rFonts w:ascii="Times New Roman" w:hAnsi="Times New Roman"/>
          <w:sz w:val="24"/>
          <w:szCs w:val="24"/>
        </w:rPr>
        <w:t xml:space="preserve">r e </w:t>
      </w:r>
      <w:r w:rsidR="00246AC8" w:rsidRPr="00DD31D3">
        <w:rPr>
          <w:rFonts w:ascii="Times New Roman" w:hAnsi="Times New Roman"/>
          <w:sz w:val="24"/>
          <w:szCs w:val="24"/>
        </w:rPr>
        <w:t xml:space="preserve">ainda </w:t>
      </w:r>
      <w:r w:rsidR="00561106" w:rsidRPr="00DD31D3">
        <w:rPr>
          <w:rFonts w:ascii="Times New Roman" w:hAnsi="Times New Roman"/>
          <w:sz w:val="24"/>
          <w:szCs w:val="24"/>
        </w:rPr>
        <w:t>aponta a entrevista como um procedimento específico de investigação</w:t>
      </w:r>
      <w:r w:rsidR="00246AC8" w:rsidRPr="00DD31D3">
        <w:rPr>
          <w:rFonts w:ascii="Times New Roman" w:hAnsi="Times New Roman"/>
          <w:sz w:val="24"/>
          <w:szCs w:val="24"/>
        </w:rPr>
        <w:t>,</w:t>
      </w:r>
      <w:r w:rsidR="00561106" w:rsidRPr="00DD31D3">
        <w:rPr>
          <w:rFonts w:ascii="Times New Roman" w:hAnsi="Times New Roman"/>
          <w:sz w:val="24"/>
          <w:szCs w:val="24"/>
        </w:rPr>
        <w:t xml:space="preserve"> </w:t>
      </w:r>
      <w:r w:rsidRPr="00DD31D3">
        <w:rPr>
          <w:rFonts w:ascii="Times New Roman" w:hAnsi="Times New Roman"/>
          <w:sz w:val="24"/>
          <w:szCs w:val="24"/>
        </w:rPr>
        <w:t xml:space="preserve">seja </w:t>
      </w:r>
      <w:r w:rsidR="00561106" w:rsidRPr="00DD31D3">
        <w:rPr>
          <w:rFonts w:ascii="Times New Roman" w:hAnsi="Times New Roman"/>
          <w:sz w:val="24"/>
          <w:szCs w:val="24"/>
        </w:rPr>
        <w:t>fechad</w:t>
      </w:r>
      <w:r w:rsidRPr="00DD31D3">
        <w:rPr>
          <w:rFonts w:ascii="Times New Roman" w:hAnsi="Times New Roman"/>
          <w:sz w:val="24"/>
          <w:szCs w:val="24"/>
        </w:rPr>
        <w:t>a</w:t>
      </w:r>
      <w:r w:rsidR="00561106" w:rsidRPr="00DD31D3">
        <w:rPr>
          <w:rFonts w:ascii="Times New Roman" w:hAnsi="Times New Roman"/>
          <w:sz w:val="24"/>
          <w:szCs w:val="24"/>
        </w:rPr>
        <w:t xml:space="preserve"> ou abert</w:t>
      </w:r>
      <w:r w:rsidRPr="00DD31D3">
        <w:rPr>
          <w:rFonts w:ascii="Times New Roman" w:hAnsi="Times New Roman"/>
          <w:sz w:val="24"/>
          <w:szCs w:val="24"/>
        </w:rPr>
        <w:t>a</w:t>
      </w:r>
      <w:r w:rsidR="00246AC8" w:rsidRPr="00DD31D3">
        <w:rPr>
          <w:rFonts w:ascii="Times New Roman" w:hAnsi="Times New Roman"/>
          <w:sz w:val="24"/>
          <w:szCs w:val="24"/>
        </w:rPr>
        <w:t>,</w:t>
      </w:r>
      <w:r w:rsidR="00561106" w:rsidRPr="00DD31D3">
        <w:rPr>
          <w:rFonts w:ascii="Times New Roman" w:hAnsi="Times New Roman"/>
          <w:sz w:val="24"/>
          <w:szCs w:val="24"/>
        </w:rPr>
        <w:t xml:space="preserve"> afirma</w:t>
      </w:r>
      <w:r w:rsidR="00246AC8" w:rsidRPr="00DD31D3">
        <w:rPr>
          <w:rFonts w:ascii="Times New Roman" w:hAnsi="Times New Roman"/>
          <w:sz w:val="24"/>
          <w:szCs w:val="24"/>
        </w:rPr>
        <w:t>ndo</w:t>
      </w:r>
      <w:r w:rsidR="00561106" w:rsidRPr="00DD31D3">
        <w:rPr>
          <w:rFonts w:ascii="Times New Roman" w:hAnsi="Times New Roman"/>
          <w:sz w:val="24"/>
          <w:szCs w:val="24"/>
        </w:rPr>
        <w:t xml:space="preserve"> que essa é uma ferramenta de análise complexa</w:t>
      </w:r>
      <w:r w:rsidR="00CD4D08" w:rsidRPr="00DD31D3">
        <w:rPr>
          <w:rFonts w:ascii="Times New Roman" w:hAnsi="Times New Roman"/>
          <w:sz w:val="24"/>
          <w:szCs w:val="24"/>
        </w:rPr>
        <w:t>.</w:t>
      </w:r>
      <w:r w:rsidR="00561106" w:rsidRPr="00DD31D3">
        <w:rPr>
          <w:rFonts w:ascii="Times New Roman" w:hAnsi="Times New Roman"/>
          <w:sz w:val="24"/>
          <w:szCs w:val="24"/>
        </w:rPr>
        <w:t xml:space="preserve"> Dessa forma, o estudo proporcionará após o recolhimento de resultados, um confronto de ideias entre a </w:t>
      </w:r>
      <w:r w:rsidR="00246AC8" w:rsidRPr="00DD31D3">
        <w:rPr>
          <w:rFonts w:ascii="Times New Roman" w:hAnsi="Times New Roman"/>
          <w:sz w:val="24"/>
          <w:szCs w:val="24"/>
        </w:rPr>
        <w:t xml:space="preserve">revisão de </w:t>
      </w:r>
      <w:r w:rsidR="00561106" w:rsidRPr="00DD31D3">
        <w:rPr>
          <w:rFonts w:ascii="Times New Roman" w:hAnsi="Times New Roman"/>
          <w:sz w:val="24"/>
          <w:szCs w:val="24"/>
        </w:rPr>
        <w:t xml:space="preserve">literatura e a prática, buscando-se assim alcançar os objetivos </w:t>
      </w:r>
      <w:r w:rsidRPr="00DD31D3">
        <w:rPr>
          <w:rFonts w:ascii="Times New Roman" w:hAnsi="Times New Roman"/>
          <w:sz w:val="24"/>
          <w:szCs w:val="24"/>
        </w:rPr>
        <w:t>desejados</w:t>
      </w:r>
      <w:r w:rsidR="00561106" w:rsidRPr="00DD31D3">
        <w:rPr>
          <w:rFonts w:ascii="Times New Roman" w:hAnsi="Times New Roman"/>
          <w:sz w:val="24"/>
          <w:szCs w:val="24"/>
        </w:rPr>
        <w:t>.</w:t>
      </w:r>
    </w:p>
    <w:p w14:paraId="683BFA60" w14:textId="77777777" w:rsidR="0019449D" w:rsidRPr="00DD31D3" w:rsidRDefault="0019449D" w:rsidP="00176DD4">
      <w:pPr>
        <w:spacing w:after="0" w:line="240" w:lineRule="auto"/>
        <w:jc w:val="both"/>
        <w:rPr>
          <w:rFonts w:ascii="Times New Roman" w:hAnsi="Times New Roman"/>
          <w:b/>
          <w:sz w:val="24"/>
          <w:szCs w:val="24"/>
        </w:rPr>
      </w:pPr>
    </w:p>
    <w:p w14:paraId="30E18070" w14:textId="29D30B38" w:rsidR="00561106" w:rsidRPr="00DD31D3" w:rsidRDefault="00561106" w:rsidP="005F4228">
      <w:pPr>
        <w:spacing w:after="0" w:line="240" w:lineRule="auto"/>
        <w:ind w:firstLine="709"/>
        <w:jc w:val="both"/>
        <w:rPr>
          <w:rFonts w:ascii="Times New Roman" w:hAnsi="Times New Roman"/>
          <w:sz w:val="24"/>
          <w:szCs w:val="24"/>
        </w:rPr>
      </w:pPr>
      <w:r w:rsidRPr="00DD31D3">
        <w:rPr>
          <w:rFonts w:ascii="Times New Roman" w:hAnsi="Times New Roman"/>
          <w:b/>
          <w:sz w:val="24"/>
          <w:szCs w:val="24"/>
        </w:rPr>
        <w:t xml:space="preserve">4 </w:t>
      </w:r>
      <w:r w:rsidR="00CD2CB0" w:rsidRPr="00DD31D3">
        <w:rPr>
          <w:rFonts w:ascii="Times New Roman" w:hAnsi="Times New Roman"/>
          <w:b/>
          <w:sz w:val="24"/>
          <w:szCs w:val="24"/>
        </w:rPr>
        <w:t xml:space="preserve">RESULTADOS E DISCUSSÕES </w:t>
      </w:r>
    </w:p>
    <w:p w14:paraId="2A2E929C" w14:textId="77777777" w:rsidR="00567B82" w:rsidRPr="00DD31D3" w:rsidRDefault="00567B82" w:rsidP="005F4228">
      <w:pPr>
        <w:spacing w:after="0" w:line="240" w:lineRule="auto"/>
        <w:ind w:firstLine="709"/>
        <w:jc w:val="both"/>
        <w:rPr>
          <w:rFonts w:ascii="Times New Roman" w:hAnsi="Times New Roman"/>
          <w:b/>
          <w:sz w:val="24"/>
          <w:szCs w:val="24"/>
        </w:rPr>
      </w:pPr>
    </w:p>
    <w:p w14:paraId="1E4D393C" w14:textId="67B15335" w:rsidR="00561106" w:rsidRPr="00DD31D3" w:rsidRDefault="00CD2CB0" w:rsidP="005F4228">
      <w:pPr>
        <w:spacing w:after="0" w:line="240" w:lineRule="auto"/>
        <w:ind w:firstLine="709"/>
        <w:jc w:val="both"/>
        <w:rPr>
          <w:rFonts w:ascii="Times New Roman" w:hAnsi="Times New Roman"/>
          <w:bCs/>
          <w:sz w:val="24"/>
          <w:szCs w:val="24"/>
        </w:rPr>
      </w:pPr>
      <w:r w:rsidRPr="00DD31D3">
        <w:rPr>
          <w:rFonts w:ascii="Times New Roman" w:hAnsi="Times New Roman"/>
          <w:bCs/>
          <w:sz w:val="24"/>
          <w:szCs w:val="24"/>
        </w:rPr>
        <w:t xml:space="preserve">4.1 AUDITORES INDEPENDENTES </w:t>
      </w:r>
    </w:p>
    <w:p w14:paraId="139987EB" w14:textId="77777777" w:rsidR="00561106" w:rsidRPr="00DD31D3" w:rsidRDefault="00561106" w:rsidP="00176DD4">
      <w:pPr>
        <w:widowControl w:val="0"/>
        <w:spacing w:after="0" w:line="240" w:lineRule="auto"/>
        <w:jc w:val="both"/>
        <w:rPr>
          <w:rFonts w:ascii="Times New Roman" w:hAnsi="Times New Roman"/>
          <w:b/>
          <w:sz w:val="24"/>
          <w:szCs w:val="24"/>
        </w:rPr>
      </w:pPr>
    </w:p>
    <w:p w14:paraId="0400030A" w14:textId="78BAE7DB" w:rsidR="00561106" w:rsidRPr="00DD31D3" w:rsidRDefault="00561106" w:rsidP="00176DD4">
      <w:pPr>
        <w:widowControl w:val="0"/>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O primeiro roteiro foi aplicado de </w:t>
      </w:r>
      <w:r w:rsidR="00C9236D" w:rsidRPr="00DD31D3">
        <w:rPr>
          <w:rFonts w:ascii="Times New Roman" w:hAnsi="Times New Roman"/>
          <w:sz w:val="24"/>
          <w:szCs w:val="24"/>
        </w:rPr>
        <w:t>maneira</w:t>
      </w:r>
      <w:r w:rsidRPr="00DD31D3">
        <w:rPr>
          <w:rFonts w:ascii="Times New Roman" w:hAnsi="Times New Roman"/>
          <w:sz w:val="24"/>
          <w:szCs w:val="24"/>
        </w:rPr>
        <w:t xml:space="preserve"> presencial com dois auditores independentes e a primeira parte da entrevis</w:t>
      </w:r>
      <w:r w:rsidR="00363850" w:rsidRPr="00DD31D3">
        <w:rPr>
          <w:rFonts w:ascii="Times New Roman" w:hAnsi="Times New Roman"/>
          <w:sz w:val="24"/>
          <w:szCs w:val="24"/>
        </w:rPr>
        <w:t>ta contou com 05</w:t>
      </w:r>
      <w:r w:rsidRPr="00DD31D3">
        <w:rPr>
          <w:rFonts w:ascii="Times New Roman" w:hAnsi="Times New Roman"/>
          <w:sz w:val="24"/>
          <w:szCs w:val="24"/>
        </w:rPr>
        <w:t xml:space="preserve"> perguntas </w:t>
      </w:r>
      <w:r w:rsidR="00C9236D" w:rsidRPr="00DD31D3">
        <w:rPr>
          <w:rFonts w:ascii="Times New Roman" w:hAnsi="Times New Roman"/>
          <w:sz w:val="24"/>
          <w:szCs w:val="24"/>
        </w:rPr>
        <w:t xml:space="preserve">fechadas, </w:t>
      </w:r>
      <w:r w:rsidRPr="00DD31D3">
        <w:rPr>
          <w:rFonts w:ascii="Times New Roman" w:hAnsi="Times New Roman"/>
          <w:sz w:val="24"/>
          <w:szCs w:val="24"/>
        </w:rPr>
        <w:t>com int</w:t>
      </w:r>
      <w:r w:rsidR="00C9236D" w:rsidRPr="00DD31D3">
        <w:rPr>
          <w:rFonts w:ascii="Times New Roman" w:hAnsi="Times New Roman"/>
          <w:sz w:val="24"/>
          <w:szCs w:val="24"/>
        </w:rPr>
        <w:t>uito</w:t>
      </w:r>
      <w:r w:rsidRPr="00DD31D3">
        <w:rPr>
          <w:rFonts w:ascii="Times New Roman" w:hAnsi="Times New Roman"/>
          <w:sz w:val="24"/>
          <w:szCs w:val="24"/>
        </w:rPr>
        <w:t xml:space="preserve"> de </w:t>
      </w:r>
      <w:r w:rsidR="00C9236D" w:rsidRPr="00DD31D3">
        <w:rPr>
          <w:rFonts w:ascii="Times New Roman" w:hAnsi="Times New Roman"/>
          <w:sz w:val="24"/>
          <w:szCs w:val="24"/>
        </w:rPr>
        <w:t>traçar</w:t>
      </w:r>
      <w:r w:rsidRPr="00DD31D3">
        <w:rPr>
          <w:rFonts w:ascii="Times New Roman" w:hAnsi="Times New Roman"/>
          <w:sz w:val="24"/>
          <w:szCs w:val="24"/>
        </w:rPr>
        <w:t xml:space="preserve"> o perfil dos respondentes. </w:t>
      </w:r>
    </w:p>
    <w:p w14:paraId="6C9D9602" w14:textId="0A6B79A2"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Constatou-se que ambos são do sexo masculino</w:t>
      </w:r>
      <w:r w:rsidR="00C9236D" w:rsidRPr="00DD31D3">
        <w:rPr>
          <w:rFonts w:ascii="Times New Roman" w:hAnsi="Times New Roman"/>
          <w:sz w:val="24"/>
          <w:szCs w:val="24"/>
        </w:rPr>
        <w:t>, em que o</w:t>
      </w:r>
      <w:r w:rsidRPr="00DD31D3">
        <w:rPr>
          <w:rFonts w:ascii="Times New Roman" w:hAnsi="Times New Roman"/>
          <w:sz w:val="24"/>
          <w:szCs w:val="24"/>
        </w:rPr>
        <w:t xml:space="preserve"> Auditor 1</w:t>
      </w:r>
      <w:r w:rsidR="00EC544B" w:rsidRPr="00DD31D3">
        <w:rPr>
          <w:rFonts w:ascii="Times New Roman" w:hAnsi="Times New Roman"/>
          <w:sz w:val="24"/>
          <w:szCs w:val="24"/>
        </w:rPr>
        <w:t xml:space="preserve"> (A1)</w:t>
      </w:r>
      <w:r w:rsidRPr="00DD31D3">
        <w:rPr>
          <w:rFonts w:ascii="Times New Roman" w:hAnsi="Times New Roman"/>
          <w:sz w:val="24"/>
          <w:szCs w:val="24"/>
        </w:rPr>
        <w:t xml:space="preserve"> encaixa-se </w:t>
      </w:r>
      <w:r w:rsidR="00C9236D" w:rsidRPr="00DD31D3">
        <w:rPr>
          <w:rFonts w:ascii="Times New Roman" w:hAnsi="Times New Roman"/>
          <w:sz w:val="24"/>
          <w:szCs w:val="24"/>
        </w:rPr>
        <w:t>na</w:t>
      </w:r>
      <w:r w:rsidRPr="00DD31D3">
        <w:rPr>
          <w:rFonts w:ascii="Times New Roman" w:hAnsi="Times New Roman"/>
          <w:sz w:val="24"/>
          <w:szCs w:val="24"/>
        </w:rPr>
        <w:t xml:space="preserve"> faixa etária entre 40 a 50 anos de idade, possuindo 12 anos de experiência na área de auditoria e título de especialista. Já o Auditor 2 </w:t>
      </w:r>
      <w:r w:rsidR="00EC544B" w:rsidRPr="00DD31D3">
        <w:rPr>
          <w:rFonts w:ascii="Times New Roman" w:hAnsi="Times New Roman"/>
          <w:sz w:val="24"/>
          <w:szCs w:val="24"/>
        </w:rPr>
        <w:t xml:space="preserve">(A2) </w:t>
      </w:r>
      <w:r w:rsidRPr="00DD31D3">
        <w:rPr>
          <w:rFonts w:ascii="Times New Roman" w:hAnsi="Times New Roman"/>
          <w:sz w:val="24"/>
          <w:szCs w:val="24"/>
        </w:rPr>
        <w:t xml:space="preserve">tem entre 50 a 60 anos de idade, trabalha na área há 25 anos e possui mestrado. </w:t>
      </w:r>
      <w:r w:rsidR="00D0241E" w:rsidRPr="00DD31D3">
        <w:rPr>
          <w:rFonts w:ascii="Times New Roman" w:hAnsi="Times New Roman"/>
          <w:sz w:val="24"/>
          <w:szCs w:val="24"/>
        </w:rPr>
        <w:t>Sobre o</w:t>
      </w:r>
      <w:r w:rsidRPr="00DD31D3">
        <w:rPr>
          <w:rFonts w:ascii="Times New Roman" w:hAnsi="Times New Roman"/>
          <w:sz w:val="24"/>
          <w:szCs w:val="24"/>
        </w:rPr>
        <w:t xml:space="preserve">s tipos de auditoria </w:t>
      </w:r>
      <w:r w:rsidR="00D0241E" w:rsidRPr="00DD31D3">
        <w:rPr>
          <w:rFonts w:ascii="Times New Roman" w:hAnsi="Times New Roman"/>
          <w:sz w:val="24"/>
          <w:szCs w:val="24"/>
        </w:rPr>
        <w:t xml:space="preserve">que </w:t>
      </w:r>
      <w:r w:rsidRPr="00DD31D3">
        <w:rPr>
          <w:rFonts w:ascii="Times New Roman" w:hAnsi="Times New Roman"/>
          <w:sz w:val="24"/>
          <w:szCs w:val="24"/>
        </w:rPr>
        <w:t xml:space="preserve">executam, A1 respondeu que </w:t>
      </w:r>
      <w:r w:rsidR="00D0241E" w:rsidRPr="00DD31D3">
        <w:rPr>
          <w:rFonts w:ascii="Times New Roman" w:hAnsi="Times New Roman"/>
          <w:sz w:val="24"/>
          <w:szCs w:val="24"/>
        </w:rPr>
        <w:t>trabalha com</w:t>
      </w:r>
      <w:r w:rsidRPr="00DD31D3">
        <w:rPr>
          <w:rFonts w:ascii="Times New Roman" w:hAnsi="Times New Roman"/>
          <w:sz w:val="24"/>
          <w:szCs w:val="24"/>
        </w:rPr>
        <w:t xml:space="preserve"> todos os tipos de auditoria, menos aquelas voltadas as </w:t>
      </w:r>
      <w:r w:rsidR="00C9236D" w:rsidRPr="00DD31D3">
        <w:rPr>
          <w:rFonts w:ascii="Times New Roman" w:hAnsi="Times New Roman"/>
          <w:sz w:val="24"/>
          <w:szCs w:val="24"/>
        </w:rPr>
        <w:t xml:space="preserve">sociedades anônimas, </w:t>
      </w:r>
      <w:r w:rsidRPr="00DD31D3">
        <w:rPr>
          <w:rFonts w:ascii="Times New Roman" w:hAnsi="Times New Roman"/>
          <w:sz w:val="24"/>
          <w:szCs w:val="24"/>
        </w:rPr>
        <w:t>por falta de registro n</w:t>
      </w:r>
      <w:r w:rsidR="00C9236D" w:rsidRPr="00DD31D3">
        <w:rPr>
          <w:rFonts w:ascii="Times New Roman" w:hAnsi="Times New Roman"/>
          <w:sz w:val="24"/>
          <w:szCs w:val="24"/>
        </w:rPr>
        <w:t>a</w:t>
      </w:r>
      <w:r w:rsidRPr="00DD31D3">
        <w:rPr>
          <w:rFonts w:ascii="Times New Roman" w:hAnsi="Times New Roman"/>
          <w:sz w:val="24"/>
          <w:szCs w:val="24"/>
        </w:rPr>
        <w:t xml:space="preserve"> </w:t>
      </w:r>
      <w:r w:rsidR="00C9236D" w:rsidRPr="00DD31D3">
        <w:rPr>
          <w:rFonts w:ascii="Times New Roman" w:hAnsi="Times New Roman"/>
          <w:sz w:val="24"/>
          <w:szCs w:val="24"/>
        </w:rPr>
        <w:t>Comissão de Valores Mobiliários - CVM</w:t>
      </w:r>
      <w:r w:rsidRPr="00DD31D3">
        <w:rPr>
          <w:rFonts w:ascii="Times New Roman" w:hAnsi="Times New Roman"/>
          <w:sz w:val="24"/>
          <w:szCs w:val="24"/>
        </w:rPr>
        <w:t xml:space="preserve">. Afirmou também que 100% das auditorias em que trabalha são preventivas </w:t>
      </w:r>
      <w:r w:rsidR="00C9236D" w:rsidRPr="00DD31D3">
        <w:rPr>
          <w:rFonts w:ascii="Times New Roman" w:hAnsi="Times New Roman"/>
          <w:sz w:val="24"/>
          <w:szCs w:val="24"/>
        </w:rPr>
        <w:t xml:space="preserve">e </w:t>
      </w:r>
      <w:r w:rsidRPr="00DD31D3">
        <w:rPr>
          <w:rFonts w:ascii="Times New Roman" w:hAnsi="Times New Roman"/>
          <w:sz w:val="24"/>
          <w:szCs w:val="24"/>
        </w:rPr>
        <w:t xml:space="preserve">voltadas a área fiscal, tributária e financeira. A2 por sua vez respondeu apenas que trabalhava com todas as auditorias voltadas a área da </w:t>
      </w:r>
      <w:r w:rsidR="00DF44A3" w:rsidRPr="00DD31D3">
        <w:rPr>
          <w:rFonts w:ascii="Times New Roman" w:hAnsi="Times New Roman"/>
          <w:sz w:val="24"/>
          <w:szCs w:val="24"/>
        </w:rPr>
        <w:t>C</w:t>
      </w:r>
      <w:r w:rsidRPr="00DD31D3">
        <w:rPr>
          <w:rFonts w:ascii="Times New Roman" w:hAnsi="Times New Roman"/>
          <w:sz w:val="24"/>
          <w:szCs w:val="24"/>
        </w:rPr>
        <w:t xml:space="preserve">ontabilidade. </w:t>
      </w:r>
    </w:p>
    <w:p w14:paraId="279C6734" w14:textId="0A2C4565" w:rsidR="002A5808" w:rsidRPr="00DD31D3" w:rsidRDefault="002A5808"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A entrevista com os auditores contou com 08 perguntas abertas, que buscaram </w:t>
      </w:r>
      <w:r w:rsidR="004F1EA2" w:rsidRPr="00DD31D3">
        <w:rPr>
          <w:rFonts w:ascii="Times New Roman" w:hAnsi="Times New Roman"/>
          <w:sz w:val="24"/>
          <w:szCs w:val="24"/>
        </w:rPr>
        <w:t>entender</w:t>
      </w:r>
      <w:r w:rsidRPr="00DD31D3">
        <w:rPr>
          <w:rFonts w:ascii="Times New Roman" w:hAnsi="Times New Roman"/>
          <w:sz w:val="24"/>
          <w:szCs w:val="24"/>
        </w:rPr>
        <w:t xml:space="preserve"> como é desenvolvido o trabalho dos auditores independentes e </w:t>
      </w:r>
      <w:r w:rsidR="004F1EA2" w:rsidRPr="00DD31D3">
        <w:rPr>
          <w:rFonts w:ascii="Times New Roman" w:hAnsi="Times New Roman"/>
          <w:sz w:val="24"/>
          <w:szCs w:val="24"/>
        </w:rPr>
        <w:t xml:space="preserve">a </w:t>
      </w:r>
      <w:r w:rsidRPr="00DD31D3">
        <w:rPr>
          <w:rFonts w:ascii="Times New Roman" w:hAnsi="Times New Roman"/>
          <w:sz w:val="24"/>
          <w:szCs w:val="24"/>
        </w:rPr>
        <w:t xml:space="preserve">sua relevância. </w:t>
      </w:r>
    </w:p>
    <w:p w14:paraId="6E6A64CC" w14:textId="17AAC009"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Os questionamentos 01, 02 e 03 trataram de investigar o objetivo e as principais técnicas utilizadas nos trabalhos de auditorias, além de questionar se há ou não contratação de pessoas para auxiliar nessa tarefa, procurando saber ainda em caso de resposta afirmativa, o tempo de contratação de funcionários. Com isso, A1 respondeu que o seu principal objetivo com a realização das auditorias é de prestar um serviço com eficiência que promova resultados práticos para os gestores das empresas. Em relação as técnicas abordadas, informou que faz uso de ajustes e elaboração de papéis de trabalho com relação aos controles internos das empresas</w:t>
      </w:r>
      <w:r w:rsidR="00CF4D99" w:rsidRPr="00DD31D3">
        <w:rPr>
          <w:rFonts w:ascii="Times New Roman" w:hAnsi="Times New Roman"/>
          <w:sz w:val="24"/>
          <w:szCs w:val="24"/>
        </w:rPr>
        <w:t>, a</w:t>
      </w:r>
      <w:r w:rsidRPr="00DD31D3">
        <w:rPr>
          <w:rFonts w:ascii="Times New Roman" w:hAnsi="Times New Roman"/>
          <w:sz w:val="24"/>
          <w:szCs w:val="24"/>
        </w:rPr>
        <w:t>pontando ainda como principais controles internos as contas a pagar e a receber</w:t>
      </w:r>
      <w:r w:rsidR="00CF4D99" w:rsidRPr="00DD31D3">
        <w:rPr>
          <w:rFonts w:ascii="Times New Roman" w:hAnsi="Times New Roman"/>
          <w:sz w:val="24"/>
          <w:szCs w:val="24"/>
        </w:rPr>
        <w:t>,</w:t>
      </w:r>
      <w:r w:rsidRPr="00DD31D3">
        <w:rPr>
          <w:rFonts w:ascii="Times New Roman" w:hAnsi="Times New Roman"/>
          <w:sz w:val="24"/>
          <w:szCs w:val="24"/>
        </w:rPr>
        <w:t xml:space="preserve"> controle patrimonial e financeiro e sistemas integrados a contabilidade (quem paga, quem recebe). A2 informou que sua premissa com os trabalhos de auditoria é refletir a confiabilidade das demonstrações contábeis e assim como A1</w:t>
      </w:r>
      <w:r w:rsidR="00CF4D99" w:rsidRPr="00DD31D3">
        <w:rPr>
          <w:rFonts w:ascii="Times New Roman" w:hAnsi="Times New Roman"/>
          <w:sz w:val="24"/>
          <w:szCs w:val="24"/>
        </w:rPr>
        <w:t>,</w:t>
      </w:r>
      <w:r w:rsidRPr="00DD31D3">
        <w:rPr>
          <w:rFonts w:ascii="Times New Roman" w:hAnsi="Times New Roman"/>
          <w:sz w:val="24"/>
          <w:szCs w:val="24"/>
        </w:rPr>
        <w:t xml:space="preserve"> citou os papéis de trabalho como técnica utilizada, informando que serão o suporte para os trabalhos de auditoria. </w:t>
      </w:r>
    </w:p>
    <w:p w14:paraId="02A9EA83" w14:textId="3993DB99" w:rsidR="00561106" w:rsidRPr="00DD31D3" w:rsidRDefault="00444C12"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lastRenderedPageBreak/>
        <w:t>Tais respostas</w:t>
      </w:r>
      <w:r w:rsidR="00561106" w:rsidRPr="00DD31D3">
        <w:rPr>
          <w:rFonts w:ascii="Times New Roman" w:hAnsi="Times New Roman"/>
          <w:sz w:val="24"/>
          <w:szCs w:val="24"/>
        </w:rPr>
        <w:t xml:space="preserve"> condizem com o pensamento de Marques e Souza (2017)</w:t>
      </w:r>
      <w:r w:rsidR="00E022CD" w:rsidRPr="00DD31D3">
        <w:rPr>
          <w:rFonts w:ascii="Times New Roman" w:hAnsi="Times New Roman"/>
          <w:sz w:val="24"/>
          <w:szCs w:val="24"/>
        </w:rPr>
        <w:t>,</w:t>
      </w:r>
      <w:r w:rsidR="00561106" w:rsidRPr="00DD31D3">
        <w:rPr>
          <w:rFonts w:ascii="Times New Roman" w:hAnsi="Times New Roman"/>
          <w:sz w:val="24"/>
          <w:szCs w:val="24"/>
        </w:rPr>
        <w:t xml:space="preserve"> </w:t>
      </w:r>
      <w:r w:rsidR="00E022CD" w:rsidRPr="00DD31D3">
        <w:rPr>
          <w:rFonts w:ascii="Times New Roman" w:hAnsi="Times New Roman"/>
          <w:sz w:val="24"/>
          <w:szCs w:val="24"/>
        </w:rPr>
        <w:t>onde mencionam</w:t>
      </w:r>
      <w:r w:rsidR="00561106" w:rsidRPr="00DD31D3">
        <w:rPr>
          <w:rFonts w:ascii="Times New Roman" w:hAnsi="Times New Roman"/>
          <w:sz w:val="24"/>
          <w:szCs w:val="24"/>
        </w:rPr>
        <w:t xml:space="preserve"> que a divulgação das informações contábeis causa </w:t>
      </w:r>
      <w:r w:rsidR="00BD1E36" w:rsidRPr="00DD31D3">
        <w:rPr>
          <w:rFonts w:ascii="Times New Roman" w:hAnsi="Times New Roman"/>
          <w:sz w:val="24"/>
          <w:szCs w:val="24"/>
        </w:rPr>
        <w:t xml:space="preserve">constante </w:t>
      </w:r>
      <w:r w:rsidR="00561106" w:rsidRPr="00DD31D3">
        <w:rPr>
          <w:rFonts w:ascii="Times New Roman" w:hAnsi="Times New Roman"/>
          <w:sz w:val="24"/>
          <w:szCs w:val="24"/>
        </w:rPr>
        <w:t>preocupação para os gestores</w:t>
      </w:r>
      <w:r w:rsidR="00E022CD" w:rsidRPr="00DD31D3">
        <w:rPr>
          <w:rFonts w:ascii="Times New Roman" w:hAnsi="Times New Roman"/>
          <w:sz w:val="24"/>
          <w:szCs w:val="24"/>
        </w:rPr>
        <w:t>,</w:t>
      </w:r>
      <w:r w:rsidR="00561106" w:rsidRPr="00DD31D3">
        <w:rPr>
          <w:rFonts w:ascii="Times New Roman" w:hAnsi="Times New Roman"/>
          <w:sz w:val="24"/>
          <w:szCs w:val="24"/>
        </w:rPr>
        <w:t xml:space="preserve"> que são envolvidos pelos efeitos morais dessa ação, quanto para os acionistas</w:t>
      </w:r>
      <w:r w:rsidR="00E022CD" w:rsidRPr="00DD31D3">
        <w:rPr>
          <w:rFonts w:ascii="Times New Roman" w:hAnsi="Times New Roman"/>
          <w:sz w:val="24"/>
          <w:szCs w:val="24"/>
        </w:rPr>
        <w:t>,</w:t>
      </w:r>
      <w:r w:rsidR="00561106" w:rsidRPr="00DD31D3">
        <w:rPr>
          <w:rFonts w:ascii="Times New Roman" w:hAnsi="Times New Roman"/>
          <w:sz w:val="24"/>
          <w:szCs w:val="24"/>
        </w:rPr>
        <w:t xml:space="preserve"> que utilizarão a documentação no</w:t>
      </w:r>
      <w:r w:rsidR="00DF44A3" w:rsidRPr="00DD31D3">
        <w:rPr>
          <w:rFonts w:ascii="Times New Roman" w:hAnsi="Times New Roman"/>
          <w:sz w:val="24"/>
          <w:szCs w:val="24"/>
        </w:rPr>
        <w:t xml:space="preserve"> processo de tomada de decisão. S</w:t>
      </w:r>
      <w:r w:rsidR="00561106" w:rsidRPr="00DD31D3">
        <w:rPr>
          <w:rFonts w:ascii="Times New Roman" w:hAnsi="Times New Roman"/>
          <w:sz w:val="24"/>
          <w:szCs w:val="24"/>
        </w:rPr>
        <w:t>endo assim</w:t>
      </w:r>
      <w:r w:rsidR="00DF44A3" w:rsidRPr="00DD31D3">
        <w:rPr>
          <w:rFonts w:ascii="Times New Roman" w:hAnsi="Times New Roman"/>
          <w:sz w:val="24"/>
          <w:szCs w:val="24"/>
        </w:rPr>
        <w:t>,</w:t>
      </w:r>
      <w:r w:rsidR="00561106" w:rsidRPr="00DD31D3">
        <w:rPr>
          <w:rFonts w:ascii="Times New Roman" w:hAnsi="Times New Roman"/>
          <w:sz w:val="24"/>
          <w:szCs w:val="24"/>
        </w:rPr>
        <w:t xml:space="preserve"> a função dos auditores </w:t>
      </w:r>
      <w:r w:rsidR="00E022CD" w:rsidRPr="00DD31D3">
        <w:rPr>
          <w:rFonts w:ascii="Times New Roman" w:hAnsi="Times New Roman"/>
          <w:sz w:val="24"/>
          <w:szCs w:val="24"/>
        </w:rPr>
        <w:t>seria de</w:t>
      </w:r>
      <w:r w:rsidR="00561106" w:rsidRPr="00DD31D3">
        <w:rPr>
          <w:rFonts w:ascii="Times New Roman" w:hAnsi="Times New Roman"/>
          <w:sz w:val="24"/>
          <w:szCs w:val="24"/>
        </w:rPr>
        <w:t xml:space="preserve"> atestar a adequada elaboração das demonstrações e a veracidade dos fatos nelas contidos. Para </w:t>
      </w:r>
      <w:r w:rsidR="0050748D" w:rsidRPr="00DD31D3">
        <w:rPr>
          <w:rFonts w:ascii="Times New Roman" w:hAnsi="Times New Roman"/>
          <w:sz w:val="24"/>
          <w:szCs w:val="24"/>
        </w:rPr>
        <w:t xml:space="preserve">Negra, Viana e Negra </w:t>
      </w:r>
      <w:r w:rsidR="00561106" w:rsidRPr="00DD31D3">
        <w:rPr>
          <w:rFonts w:ascii="Times New Roman" w:hAnsi="Times New Roman"/>
          <w:sz w:val="24"/>
          <w:szCs w:val="24"/>
        </w:rPr>
        <w:t>(2013)</w:t>
      </w:r>
      <w:r w:rsidR="00E022CD" w:rsidRPr="00DD31D3">
        <w:rPr>
          <w:rFonts w:ascii="Times New Roman" w:hAnsi="Times New Roman"/>
          <w:sz w:val="24"/>
          <w:szCs w:val="24"/>
        </w:rPr>
        <w:t>,</w:t>
      </w:r>
      <w:r w:rsidR="00561106" w:rsidRPr="00DD31D3">
        <w:rPr>
          <w:rFonts w:ascii="Times New Roman" w:hAnsi="Times New Roman"/>
          <w:sz w:val="24"/>
          <w:szCs w:val="24"/>
        </w:rPr>
        <w:t xml:space="preserve"> as técnicas utilizadas nos trabalhos de auditoria são compostas por uma análise de provas, testes e amostras que ajudarão na elaboração do relatório final. </w:t>
      </w:r>
      <w:r w:rsidR="00F5128C" w:rsidRPr="00DD31D3">
        <w:rPr>
          <w:rFonts w:ascii="Times New Roman" w:hAnsi="Times New Roman"/>
          <w:sz w:val="24"/>
          <w:szCs w:val="24"/>
        </w:rPr>
        <w:t>Ambos os</w:t>
      </w:r>
      <w:r w:rsidR="00561106" w:rsidRPr="00DD31D3">
        <w:rPr>
          <w:rFonts w:ascii="Times New Roman" w:hAnsi="Times New Roman"/>
          <w:sz w:val="24"/>
          <w:szCs w:val="24"/>
        </w:rPr>
        <w:t xml:space="preserve"> respondentes afirmaram o uso de papéis de trabalho e de acordo com </w:t>
      </w:r>
      <w:r w:rsidR="00F5128C" w:rsidRPr="00DD31D3">
        <w:rPr>
          <w:rFonts w:ascii="Times New Roman" w:hAnsi="Times New Roman"/>
          <w:sz w:val="24"/>
          <w:szCs w:val="24"/>
          <w:lang w:eastAsia="pt-BR"/>
        </w:rPr>
        <w:t>a resolução CFC que aprova a norma técnica de auditoria 230</w:t>
      </w:r>
      <w:r w:rsidR="00F5128C" w:rsidRPr="00DD31D3">
        <w:rPr>
          <w:rFonts w:ascii="Times New Roman" w:hAnsi="Times New Roman"/>
          <w:sz w:val="24"/>
          <w:szCs w:val="24"/>
        </w:rPr>
        <w:t>,</w:t>
      </w:r>
      <w:r w:rsidR="00561106" w:rsidRPr="00DD31D3">
        <w:rPr>
          <w:rFonts w:ascii="Times New Roman" w:hAnsi="Times New Roman"/>
          <w:sz w:val="24"/>
          <w:szCs w:val="24"/>
        </w:rPr>
        <w:t xml:space="preserve"> os papéis de trabalho ou documentação de auditoria</w:t>
      </w:r>
      <w:r w:rsidR="00F5128C" w:rsidRPr="00DD31D3">
        <w:rPr>
          <w:rFonts w:ascii="Times New Roman" w:hAnsi="Times New Roman"/>
          <w:sz w:val="24"/>
          <w:szCs w:val="24"/>
        </w:rPr>
        <w:t>,</w:t>
      </w:r>
      <w:r w:rsidR="00561106" w:rsidRPr="00DD31D3">
        <w:rPr>
          <w:rFonts w:ascii="Times New Roman" w:hAnsi="Times New Roman"/>
          <w:sz w:val="24"/>
          <w:szCs w:val="24"/>
        </w:rPr>
        <w:t xml:space="preserve"> são constituídos por listas de verificação, análises, programas e correspondências entre outros procedimentos que sirvam de evidências para que o auditor possa chegar a uma conclusão</w:t>
      </w:r>
      <w:r w:rsidR="00B64423" w:rsidRPr="00DD31D3">
        <w:rPr>
          <w:rFonts w:ascii="Times New Roman" w:hAnsi="Times New Roman"/>
          <w:sz w:val="24"/>
          <w:szCs w:val="24"/>
        </w:rPr>
        <w:t xml:space="preserve"> </w:t>
      </w:r>
      <w:r w:rsidR="00B64423" w:rsidRPr="00DD31D3">
        <w:rPr>
          <w:rFonts w:ascii="Times New Roman" w:hAnsi="Times New Roman"/>
          <w:sz w:val="24"/>
          <w:szCs w:val="24"/>
          <w:lang w:eastAsia="pt-BR"/>
        </w:rPr>
        <w:t>(BRASIL, 2009). Tal informação vai de</w:t>
      </w:r>
      <w:r w:rsidR="00561106" w:rsidRPr="00DD31D3">
        <w:rPr>
          <w:rFonts w:ascii="Times New Roman" w:hAnsi="Times New Roman"/>
          <w:sz w:val="24"/>
          <w:szCs w:val="24"/>
        </w:rPr>
        <w:t xml:space="preserve"> encontro com a resposta de A1</w:t>
      </w:r>
      <w:r w:rsidR="00F5128C" w:rsidRPr="00DD31D3">
        <w:rPr>
          <w:rFonts w:ascii="Times New Roman" w:hAnsi="Times New Roman"/>
          <w:sz w:val="24"/>
          <w:szCs w:val="24"/>
        </w:rPr>
        <w:t>,</w:t>
      </w:r>
      <w:r w:rsidR="00561106" w:rsidRPr="00DD31D3">
        <w:rPr>
          <w:rFonts w:ascii="Times New Roman" w:hAnsi="Times New Roman"/>
          <w:sz w:val="24"/>
          <w:szCs w:val="24"/>
        </w:rPr>
        <w:t xml:space="preserve"> quando diz que utiliza de ajustes e elaboração de papéis de trabalho com relação aos controles internos das empresas.</w:t>
      </w:r>
    </w:p>
    <w:p w14:paraId="6D37CA6C" w14:textId="1903F964" w:rsidR="00AB0A1D"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Os dois auditores responderam de forma igualitária a terceira pergunta, confirmando que há contratação de funcionários para auxílio por um período de 3 a 6 meses, dependendo do volume do serviço e do ramo da auditoria. A resposta de ambos se aproxima da </w:t>
      </w:r>
      <w:r w:rsidR="00F44BBE" w:rsidRPr="00DD31D3">
        <w:rPr>
          <w:rFonts w:ascii="Times New Roman" w:hAnsi="Times New Roman"/>
          <w:sz w:val="24"/>
          <w:szCs w:val="24"/>
        </w:rPr>
        <w:t>norma técnica</w:t>
      </w:r>
      <w:r w:rsidRPr="00DD31D3">
        <w:rPr>
          <w:rFonts w:ascii="Times New Roman" w:hAnsi="Times New Roman"/>
          <w:sz w:val="24"/>
          <w:szCs w:val="24"/>
        </w:rPr>
        <w:t xml:space="preserve"> 230</w:t>
      </w:r>
      <w:r w:rsidR="00F44BBE" w:rsidRPr="00DD31D3">
        <w:rPr>
          <w:rFonts w:ascii="Times New Roman" w:hAnsi="Times New Roman"/>
          <w:sz w:val="24"/>
          <w:szCs w:val="24"/>
        </w:rPr>
        <w:t>,</w:t>
      </w:r>
      <w:r w:rsidRPr="00DD31D3">
        <w:rPr>
          <w:rFonts w:ascii="Times New Roman" w:hAnsi="Times New Roman"/>
          <w:sz w:val="24"/>
          <w:szCs w:val="24"/>
        </w:rPr>
        <w:t xml:space="preserve"> em que atribui a forma, o conteúdo e a</w:t>
      </w:r>
      <w:r w:rsidR="00E732C9" w:rsidRPr="00DD31D3">
        <w:rPr>
          <w:rFonts w:ascii="Times New Roman" w:hAnsi="Times New Roman"/>
          <w:sz w:val="24"/>
          <w:szCs w:val="24"/>
        </w:rPr>
        <w:t xml:space="preserve"> </w:t>
      </w:r>
      <w:r w:rsidRPr="00DD31D3">
        <w:rPr>
          <w:rFonts w:ascii="Times New Roman" w:hAnsi="Times New Roman"/>
          <w:sz w:val="24"/>
          <w:szCs w:val="24"/>
        </w:rPr>
        <w:t>extensão da auditoria a depender de questões como a natureza de processos e suas complexidades</w:t>
      </w:r>
      <w:r w:rsidR="00BD657B" w:rsidRPr="00DD31D3">
        <w:rPr>
          <w:rFonts w:ascii="Times New Roman" w:hAnsi="Times New Roman"/>
          <w:sz w:val="24"/>
          <w:szCs w:val="24"/>
        </w:rPr>
        <w:t xml:space="preserve"> (BRASIL, 2009)</w:t>
      </w:r>
      <w:r w:rsidRPr="00DD31D3">
        <w:rPr>
          <w:rFonts w:ascii="Times New Roman" w:hAnsi="Times New Roman"/>
          <w:sz w:val="24"/>
          <w:szCs w:val="24"/>
        </w:rPr>
        <w:t xml:space="preserve">. </w:t>
      </w:r>
      <w:r w:rsidR="00F44BBE" w:rsidRPr="00DD31D3">
        <w:rPr>
          <w:rFonts w:ascii="Times New Roman" w:hAnsi="Times New Roman"/>
          <w:sz w:val="24"/>
          <w:szCs w:val="24"/>
        </w:rPr>
        <w:t>Já a</w:t>
      </w:r>
      <w:r w:rsidRPr="00DD31D3">
        <w:rPr>
          <w:rFonts w:ascii="Times New Roman" w:hAnsi="Times New Roman"/>
          <w:sz w:val="24"/>
          <w:szCs w:val="24"/>
        </w:rPr>
        <w:t xml:space="preserve"> </w:t>
      </w:r>
      <w:r w:rsidR="00F44BBE" w:rsidRPr="00DD31D3">
        <w:rPr>
          <w:rFonts w:ascii="Times New Roman" w:hAnsi="Times New Roman"/>
          <w:sz w:val="24"/>
          <w:szCs w:val="24"/>
        </w:rPr>
        <w:t xml:space="preserve">norma técnica </w:t>
      </w:r>
      <w:r w:rsidRPr="00DD31D3">
        <w:rPr>
          <w:rFonts w:ascii="Times New Roman" w:hAnsi="Times New Roman"/>
          <w:sz w:val="24"/>
          <w:szCs w:val="24"/>
        </w:rPr>
        <w:t>200</w:t>
      </w:r>
      <w:r w:rsidR="00BD657B" w:rsidRPr="00DD31D3">
        <w:rPr>
          <w:rFonts w:ascii="Times New Roman" w:hAnsi="Times New Roman"/>
          <w:sz w:val="24"/>
          <w:szCs w:val="24"/>
        </w:rPr>
        <w:t xml:space="preserve">, </w:t>
      </w:r>
      <w:r w:rsidRPr="00DD31D3">
        <w:rPr>
          <w:rFonts w:ascii="Times New Roman" w:hAnsi="Times New Roman"/>
          <w:sz w:val="24"/>
          <w:szCs w:val="24"/>
        </w:rPr>
        <w:t xml:space="preserve">visa também </w:t>
      </w:r>
      <w:r w:rsidR="00DF44A3" w:rsidRPr="00DD31D3">
        <w:rPr>
          <w:rFonts w:ascii="Times New Roman" w:hAnsi="Times New Roman"/>
          <w:sz w:val="24"/>
          <w:szCs w:val="24"/>
        </w:rPr>
        <w:t>à</w:t>
      </w:r>
      <w:r w:rsidRPr="00DD31D3">
        <w:rPr>
          <w:rFonts w:ascii="Times New Roman" w:hAnsi="Times New Roman"/>
          <w:sz w:val="24"/>
          <w:szCs w:val="24"/>
        </w:rPr>
        <w:t xml:space="preserve"> necessária formação do pessoal qualificado para a diminuição de riscos nos trabalhos de auditoria</w:t>
      </w:r>
      <w:r w:rsidR="007B7D13" w:rsidRPr="00DD31D3">
        <w:rPr>
          <w:rFonts w:ascii="Times New Roman" w:hAnsi="Times New Roman"/>
          <w:sz w:val="24"/>
          <w:szCs w:val="24"/>
        </w:rPr>
        <w:t xml:space="preserve"> (BRASIL, 2009)</w:t>
      </w:r>
      <w:r w:rsidRPr="00DD31D3">
        <w:rPr>
          <w:rFonts w:ascii="Times New Roman" w:hAnsi="Times New Roman"/>
          <w:sz w:val="24"/>
          <w:szCs w:val="24"/>
        </w:rPr>
        <w:t xml:space="preserve">. </w:t>
      </w:r>
    </w:p>
    <w:p w14:paraId="5A554769" w14:textId="2BFEECC9" w:rsidR="00561106" w:rsidRPr="00DD31D3" w:rsidRDefault="00DF0F87"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O </w:t>
      </w:r>
      <w:r w:rsidR="00561106" w:rsidRPr="00DD31D3">
        <w:rPr>
          <w:rFonts w:ascii="Times New Roman" w:hAnsi="Times New Roman"/>
          <w:sz w:val="24"/>
          <w:szCs w:val="24"/>
        </w:rPr>
        <w:t>quart</w:t>
      </w:r>
      <w:r w:rsidRPr="00DD31D3">
        <w:rPr>
          <w:rFonts w:ascii="Times New Roman" w:hAnsi="Times New Roman"/>
          <w:sz w:val="24"/>
          <w:szCs w:val="24"/>
        </w:rPr>
        <w:t>o</w:t>
      </w:r>
      <w:r w:rsidR="00561106" w:rsidRPr="00DD31D3">
        <w:rPr>
          <w:rFonts w:ascii="Times New Roman" w:hAnsi="Times New Roman"/>
          <w:sz w:val="24"/>
          <w:szCs w:val="24"/>
        </w:rPr>
        <w:t xml:space="preserve"> </w:t>
      </w:r>
      <w:r w:rsidRPr="00DD31D3">
        <w:rPr>
          <w:rFonts w:ascii="Times New Roman" w:hAnsi="Times New Roman"/>
          <w:sz w:val="24"/>
          <w:szCs w:val="24"/>
        </w:rPr>
        <w:t xml:space="preserve">questionamento </w:t>
      </w:r>
      <w:r w:rsidR="00561106" w:rsidRPr="00DD31D3">
        <w:rPr>
          <w:rFonts w:ascii="Times New Roman" w:hAnsi="Times New Roman"/>
          <w:sz w:val="24"/>
          <w:szCs w:val="24"/>
        </w:rPr>
        <w:t>investigou quais os principais setores de uma empresa que geralmente possuem ocorrências de erros/fraudes. A1 reportou o setor financeiro</w:t>
      </w:r>
      <w:r w:rsidR="00444C12" w:rsidRPr="00DD31D3">
        <w:rPr>
          <w:rFonts w:ascii="Times New Roman" w:hAnsi="Times New Roman"/>
          <w:sz w:val="24"/>
          <w:szCs w:val="24"/>
        </w:rPr>
        <w:t xml:space="preserve">. </w:t>
      </w:r>
      <w:r w:rsidR="00561106" w:rsidRPr="00DD31D3">
        <w:rPr>
          <w:rFonts w:ascii="Times New Roman" w:hAnsi="Times New Roman"/>
          <w:sz w:val="24"/>
          <w:szCs w:val="24"/>
        </w:rPr>
        <w:t>A2 também citou o</w:t>
      </w:r>
      <w:r w:rsidR="00444C12" w:rsidRPr="00DD31D3">
        <w:rPr>
          <w:rFonts w:ascii="Times New Roman" w:hAnsi="Times New Roman"/>
          <w:sz w:val="24"/>
          <w:szCs w:val="24"/>
        </w:rPr>
        <w:t xml:space="preserve"> mesmo</w:t>
      </w:r>
      <w:r w:rsidR="00561106" w:rsidRPr="00DD31D3">
        <w:rPr>
          <w:rFonts w:ascii="Times New Roman" w:hAnsi="Times New Roman"/>
          <w:sz w:val="24"/>
          <w:szCs w:val="24"/>
        </w:rPr>
        <w:t xml:space="preserve"> setor, acrescentando o setor de compras. A </w:t>
      </w:r>
      <w:r w:rsidRPr="00DD31D3">
        <w:rPr>
          <w:rFonts w:ascii="Times New Roman" w:hAnsi="Times New Roman"/>
          <w:sz w:val="24"/>
          <w:szCs w:val="24"/>
        </w:rPr>
        <w:t xml:space="preserve">norma técnica </w:t>
      </w:r>
      <w:r w:rsidR="00561106" w:rsidRPr="00DD31D3">
        <w:rPr>
          <w:rFonts w:ascii="Times New Roman" w:hAnsi="Times New Roman"/>
          <w:sz w:val="24"/>
          <w:szCs w:val="24"/>
        </w:rPr>
        <w:t>240 informa que distorções encontradas nos documentos contábeis podem surgir por meio do dolo, existindo a obtenção intencional de vantagens ilegais ou de forma não intencional como erros decorrentes de práticas inconscientes</w:t>
      </w:r>
      <w:r w:rsidR="007B7D13" w:rsidRPr="00DD31D3">
        <w:rPr>
          <w:rFonts w:ascii="Times New Roman" w:hAnsi="Times New Roman"/>
          <w:sz w:val="24"/>
          <w:szCs w:val="24"/>
        </w:rPr>
        <w:t xml:space="preserve"> (BRASIL, 2009). </w:t>
      </w:r>
      <w:r w:rsidR="00561106" w:rsidRPr="00DD31D3">
        <w:rPr>
          <w:rFonts w:ascii="Times New Roman" w:hAnsi="Times New Roman"/>
          <w:sz w:val="24"/>
          <w:szCs w:val="24"/>
        </w:rPr>
        <w:t xml:space="preserve"> Dessa forma</w:t>
      </w:r>
      <w:r w:rsidRPr="00DD31D3">
        <w:rPr>
          <w:rFonts w:ascii="Times New Roman" w:hAnsi="Times New Roman"/>
          <w:sz w:val="24"/>
          <w:szCs w:val="24"/>
        </w:rPr>
        <w:t>,</w:t>
      </w:r>
      <w:r w:rsidR="00561106" w:rsidRPr="00DD31D3">
        <w:rPr>
          <w:rFonts w:ascii="Times New Roman" w:hAnsi="Times New Roman"/>
          <w:sz w:val="24"/>
          <w:szCs w:val="24"/>
        </w:rPr>
        <w:t xml:space="preserve"> os autores Magro e Cunha (2017) alegam que a exposição das organizações a práticas fraudulentas se dá por falta de acompanhamento adequado de controles internos.</w:t>
      </w:r>
    </w:p>
    <w:p w14:paraId="14A16B2D" w14:textId="41FFE9C6" w:rsidR="00561106" w:rsidRPr="00DD31D3" w:rsidRDefault="00A0027A"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A</w:t>
      </w:r>
      <w:r w:rsidR="00561106" w:rsidRPr="00DD31D3">
        <w:rPr>
          <w:rFonts w:ascii="Times New Roman" w:hAnsi="Times New Roman"/>
          <w:sz w:val="24"/>
          <w:szCs w:val="24"/>
        </w:rPr>
        <w:t xml:space="preserve"> quint</w:t>
      </w:r>
      <w:r w:rsidRPr="00DD31D3">
        <w:rPr>
          <w:rFonts w:ascii="Times New Roman" w:hAnsi="Times New Roman"/>
          <w:sz w:val="24"/>
          <w:szCs w:val="24"/>
        </w:rPr>
        <w:t>a</w:t>
      </w:r>
      <w:r w:rsidR="00561106" w:rsidRPr="00DD31D3">
        <w:rPr>
          <w:rFonts w:ascii="Times New Roman" w:hAnsi="Times New Roman"/>
          <w:sz w:val="24"/>
          <w:szCs w:val="24"/>
        </w:rPr>
        <w:t xml:space="preserve"> </w:t>
      </w:r>
      <w:r w:rsidRPr="00DD31D3">
        <w:rPr>
          <w:rFonts w:ascii="Times New Roman" w:hAnsi="Times New Roman"/>
          <w:sz w:val="24"/>
          <w:szCs w:val="24"/>
        </w:rPr>
        <w:t>perguntou</w:t>
      </w:r>
      <w:r w:rsidR="00561106" w:rsidRPr="00DD31D3">
        <w:rPr>
          <w:rFonts w:ascii="Times New Roman" w:hAnsi="Times New Roman"/>
          <w:sz w:val="24"/>
          <w:szCs w:val="24"/>
        </w:rPr>
        <w:t xml:space="preserve"> buscou analisar se os auditores consideram significativos os resultados reportados ao final dos trabalhos de auditoria. A1 respondeu que sim, os resultados são significativos e mostram a real situação da entidade identificando erros que servem para correção, afirm</w:t>
      </w:r>
      <w:r w:rsidRPr="00DD31D3">
        <w:rPr>
          <w:rFonts w:ascii="Times New Roman" w:hAnsi="Times New Roman"/>
          <w:sz w:val="24"/>
          <w:szCs w:val="24"/>
        </w:rPr>
        <w:t>ando</w:t>
      </w:r>
      <w:r w:rsidR="00561106" w:rsidRPr="00DD31D3">
        <w:rPr>
          <w:rFonts w:ascii="Times New Roman" w:hAnsi="Times New Roman"/>
          <w:sz w:val="24"/>
          <w:szCs w:val="24"/>
        </w:rPr>
        <w:t xml:space="preserve"> também que sempre há ocorrência </w:t>
      </w:r>
      <w:r w:rsidRPr="00DD31D3">
        <w:rPr>
          <w:rFonts w:ascii="Times New Roman" w:hAnsi="Times New Roman"/>
          <w:sz w:val="24"/>
          <w:szCs w:val="24"/>
        </w:rPr>
        <w:t>destes</w:t>
      </w:r>
      <w:r w:rsidR="00561106" w:rsidRPr="00DD31D3">
        <w:rPr>
          <w:rFonts w:ascii="Times New Roman" w:hAnsi="Times New Roman"/>
          <w:sz w:val="24"/>
          <w:szCs w:val="24"/>
        </w:rPr>
        <w:t xml:space="preserve">. </w:t>
      </w:r>
      <w:r w:rsidRPr="00DD31D3">
        <w:rPr>
          <w:rFonts w:ascii="Times New Roman" w:hAnsi="Times New Roman"/>
          <w:sz w:val="24"/>
          <w:szCs w:val="24"/>
        </w:rPr>
        <w:t>Ainda mencionou</w:t>
      </w:r>
      <w:r w:rsidR="00561106" w:rsidRPr="00DD31D3">
        <w:rPr>
          <w:rFonts w:ascii="Times New Roman" w:hAnsi="Times New Roman"/>
          <w:sz w:val="24"/>
          <w:szCs w:val="24"/>
        </w:rPr>
        <w:t xml:space="preserve"> que apesar da maior parte de seu trabalho ser com auditorias preventivas, as vezes ocorre de aceitar realizar um trabalho de correção, apontando erros em fluxos de caixa por exemplo. Já a A2 foi breve em responder que as empresas sempre aplicam os resultados </w:t>
      </w:r>
      <w:r w:rsidR="00BD1E36" w:rsidRPr="00DD31D3">
        <w:rPr>
          <w:rFonts w:ascii="Times New Roman" w:hAnsi="Times New Roman"/>
          <w:sz w:val="24"/>
          <w:szCs w:val="24"/>
        </w:rPr>
        <w:t xml:space="preserve">que são </w:t>
      </w:r>
      <w:r w:rsidR="00561106" w:rsidRPr="00DD31D3">
        <w:rPr>
          <w:rFonts w:ascii="Times New Roman" w:hAnsi="Times New Roman"/>
          <w:sz w:val="24"/>
          <w:szCs w:val="24"/>
        </w:rPr>
        <w:t xml:space="preserve">apontados nos relatórios. </w:t>
      </w:r>
    </w:p>
    <w:p w14:paraId="0F9963A2" w14:textId="079A6E12"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Os respondentes reagiram positivamente a respeito dos trabalhos de auditoria serem aplicados na prática pelas empresas auditadas e </w:t>
      </w:r>
      <w:r w:rsidR="0050748D" w:rsidRPr="00DD31D3">
        <w:rPr>
          <w:rFonts w:ascii="Times New Roman" w:hAnsi="Times New Roman"/>
          <w:sz w:val="24"/>
          <w:szCs w:val="24"/>
        </w:rPr>
        <w:t xml:space="preserve">Negra, Viana e Negra </w:t>
      </w:r>
      <w:r w:rsidRPr="00DD31D3">
        <w:rPr>
          <w:rFonts w:ascii="Times New Roman" w:hAnsi="Times New Roman"/>
          <w:sz w:val="24"/>
          <w:szCs w:val="24"/>
        </w:rPr>
        <w:t>(2013) afirma</w:t>
      </w:r>
      <w:r w:rsidR="00444C12" w:rsidRPr="00DD31D3">
        <w:rPr>
          <w:rFonts w:ascii="Times New Roman" w:hAnsi="Times New Roman"/>
          <w:sz w:val="24"/>
          <w:szCs w:val="24"/>
        </w:rPr>
        <w:t>m</w:t>
      </w:r>
      <w:r w:rsidRPr="00DD31D3">
        <w:rPr>
          <w:rFonts w:ascii="Times New Roman" w:hAnsi="Times New Roman"/>
          <w:sz w:val="24"/>
          <w:szCs w:val="24"/>
        </w:rPr>
        <w:t xml:space="preserve"> que as informações prestadas pelos auditores motivam e também agem como meio de comunicação para que a administração verifique suas políticas e ajuste seus planos de gestão, além de ser relevante para a tomada de decisão em momentos incertos.</w:t>
      </w:r>
    </w:p>
    <w:p w14:paraId="0A8FFFDE" w14:textId="6B63AF93"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A pergunta seis averiguou quais os principais impedimentos encontrados nos trabalhos de auditoria. A1 citou a falta de relatórios e de uma </w:t>
      </w:r>
      <w:r w:rsidR="00DF44A3" w:rsidRPr="00DD31D3">
        <w:rPr>
          <w:rFonts w:ascii="Times New Roman" w:hAnsi="Times New Roman"/>
          <w:sz w:val="24"/>
          <w:szCs w:val="24"/>
        </w:rPr>
        <w:t>C</w:t>
      </w:r>
      <w:r w:rsidRPr="00DD31D3">
        <w:rPr>
          <w:rFonts w:ascii="Times New Roman" w:hAnsi="Times New Roman"/>
          <w:sz w:val="24"/>
          <w:szCs w:val="24"/>
        </w:rPr>
        <w:t>ontabilidade atualizada, gerando a necessidade d</w:t>
      </w:r>
      <w:r w:rsidR="005D1468" w:rsidRPr="00DD31D3">
        <w:rPr>
          <w:rFonts w:ascii="Times New Roman" w:hAnsi="Times New Roman"/>
          <w:sz w:val="24"/>
          <w:szCs w:val="24"/>
        </w:rPr>
        <w:t>e</w:t>
      </w:r>
      <w:r w:rsidRPr="00DD31D3">
        <w:rPr>
          <w:rFonts w:ascii="Times New Roman" w:hAnsi="Times New Roman"/>
          <w:sz w:val="24"/>
          <w:szCs w:val="24"/>
        </w:rPr>
        <w:t xml:space="preserve"> </w:t>
      </w:r>
      <w:r w:rsidR="005D1468" w:rsidRPr="00DD31D3">
        <w:rPr>
          <w:rFonts w:ascii="Times New Roman" w:hAnsi="Times New Roman"/>
          <w:sz w:val="24"/>
          <w:szCs w:val="24"/>
        </w:rPr>
        <w:t xml:space="preserve">o </w:t>
      </w:r>
      <w:r w:rsidRPr="00DD31D3">
        <w:rPr>
          <w:rFonts w:ascii="Times New Roman" w:hAnsi="Times New Roman"/>
          <w:sz w:val="24"/>
          <w:szCs w:val="24"/>
        </w:rPr>
        <w:t xml:space="preserve">auditor sair levantando </w:t>
      </w:r>
      <w:r w:rsidR="005D1468" w:rsidRPr="00DD31D3">
        <w:rPr>
          <w:rFonts w:ascii="Times New Roman" w:hAnsi="Times New Roman"/>
          <w:sz w:val="24"/>
          <w:szCs w:val="24"/>
        </w:rPr>
        <w:t>diversos</w:t>
      </w:r>
      <w:r w:rsidRPr="00DD31D3">
        <w:rPr>
          <w:rFonts w:ascii="Times New Roman" w:hAnsi="Times New Roman"/>
          <w:sz w:val="24"/>
          <w:szCs w:val="24"/>
        </w:rPr>
        <w:t xml:space="preserve"> relatórios</w:t>
      </w:r>
      <w:r w:rsidR="005D1468" w:rsidRPr="00DD31D3">
        <w:rPr>
          <w:rFonts w:ascii="Times New Roman" w:hAnsi="Times New Roman"/>
          <w:sz w:val="24"/>
          <w:szCs w:val="24"/>
        </w:rPr>
        <w:t>, em diversos</w:t>
      </w:r>
      <w:r w:rsidRPr="00DD31D3">
        <w:rPr>
          <w:rFonts w:ascii="Times New Roman" w:hAnsi="Times New Roman"/>
          <w:sz w:val="24"/>
          <w:szCs w:val="24"/>
        </w:rPr>
        <w:t xml:space="preserve"> setores da empresa</w:t>
      </w:r>
      <w:r w:rsidR="005D1468" w:rsidRPr="00DD31D3">
        <w:rPr>
          <w:rFonts w:ascii="Times New Roman" w:hAnsi="Times New Roman"/>
          <w:sz w:val="24"/>
          <w:szCs w:val="24"/>
        </w:rPr>
        <w:t>, para tentar</w:t>
      </w:r>
      <w:r w:rsidR="00DF44A3" w:rsidRPr="00DD31D3">
        <w:rPr>
          <w:rFonts w:ascii="Times New Roman" w:hAnsi="Times New Roman"/>
          <w:sz w:val="24"/>
          <w:szCs w:val="24"/>
        </w:rPr>
        <w:t xml:space="preserve"> refazer a C</w:t>
      </w:r>
      <w:r w:rsidRPr="00DD31D3">
        <w:rPr>
          <w:rFonts w:ascii="Times New Roman" w:hAnsi="Times New Roman"/>
          <w:sz w:val="24"/>
          <w:szCs w:val="24"/>
        </w:rPr>
        <w:t>ontabilidade. A2 afirmou que quando o profissional tem habilitação, não há impedimentos.</w:t>
      </w:r>
    </w:p>
    <w:p w14:paraId="51579C19" w14:textId="0F9D0B59"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Nesse sentido a resposta de A1 vai de encontro com a ideia de Salas-Ávila e Reyes-Maldonado (2015)</w:t>
      </w:r>
      <w:r w:rsidR="003E4BFD" w:rsidRPr="00DD31D3">
        <w:rPr>
          <w:rFonts w:ascii="Times New Roman" w:hAnsi="Times New Roman"/>
          <w:sz w:val="24"/>
          <w:szCs w:val="24"/>
        </w:rPr>
        <w:t>,</w:t>
      </w:r>
      <w:r w:rsidRPr="00DD31D3">
        <w:rPr>
          <w:rFonts w:ascii="Times New Roman" w:hAnsi="Times New Roman"/>
          <w:sz w:val="24"/>
          <w:szCs w:val="24"/>
        </w:rPr>
        <w:t xml:space="preserve"> que </w:t>
      </w:r>
      <w:r w:rsidR="00444C12" w:rsidRPr="00DD31D3">
        <w:rPr>
          <w:rFonts w:ascii="Times New Roman" w:hAnsi="Times New Roman"/>
          <w:sz w:val="24"/>
          <w:szCs w:val="24"/>
        </w:rPr>
        <w:t>mencionam</w:t>
      </w:r>
      <w:r w:rsidRPr="00DD31D3">
        <w:rPr>
          <w:rFonts w:ascii="Times New Roman" w:hAnsi="Times New Roman"/>
          <w:sz w:val="24"/>
          <w:szCs w:val="24"/>
        </w:rPr>
        <w:t xml:space="preserve"> a necessidade da razoabilidade e confiabilidade nas evidências encontradas que permitirão a emissão da opinião dos auditores. Há essa preocupação </w:t>
      </w:r>
      <w:r w:rsidRPr="00DD31D3">
        <w:rPr>
          <w:rFonts w:ascii="Times New Roman" w:hAnsi="Times New Roman"/>
          <w:sz w:val="24"/>
          <w:szCs w:val="24"/>
        </w:rPr>
        <w:lastRenderedPageBreak/>
        <w:t>por parte de A1 em manter os documentos atualizados e em sua opinião a maior dificuldade é a obtenção des</w:t>
      </w:r>
      <w:r w:rsidR="00444C12" w:rsidRPr="00DD31D3">
        <w:rPr>
          <w:rFonts w:ascii="Times New Roman" w:hAnsi="Times New Roman"/>
          <w:sz w:val="24"/>
          <w:szCs w:val="24"/>
        </w:rPr>
        <w:t>tes</w:t>
      </w:r>
      <w:r w:rsidRPr="00DD31D3">
        <w:rPr>
          <w:rFonts w:ascii="Times New Roman" w:hAnsi="Times New Roman"/>
          <w:sz w:val="24"/>
          <w:szCs w:val="24"/>
        </w:rPr>
        <w:t>.</w:t>
      </w:r>
    </w:p>
    <w:p w14:paraId="290C4A9E" w14:textId="01BDCCEA"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A sétima </w:t>
      </w:r>
      <w:r w:rsidR="00064698" w:rsidRPr="00DD31D3">
        <w:rPr>
          <w:rFonts w:ascii="Times New Roman" w:hAnsi="Times New Roman"/>
          <w:sz w:val="24"/>
          <w:szCs w:val="24"/>
        </w:rPr>
        <w:t>indagação</w:t>
      </w:r>
      <w:r w:rsidRPr="00DD31D3">
        <w:rPr>
          <w:rFonts w:ascii="Times New Roman" w:hAnsi="Times New Roman"/>
          <w:sz w:val="24"/>
          <w:szCs w:val="24"/>
        </w:rPr>
        <w:t xml:space="preserve"> tratou de apontar quais os principais problemas são detectados nos controles internos e que sugestões os auditores poderiam dar para os gestores melhorarem os processos de gerenciamento de riscos. A1 respondeu que “por incrível que pareça”</w:t>
      </w:r>
      <w:r w:rsidR="00064698" w:rsidRPr="00DD31D3">
        <w:rPr>
          <w:rFonts w:ascii="Times New Roman" w:hAnsi="Times New Roman"/>
          <w:sz w:val="24"/>
          <w:szCs w:val="24"/>
        </w:rPr>
        <w:t>,</w:t>
      </w:r>
      <w:r w:rsidRPr="00DD31D3">
        <w:rPr>
          <w:rFonts w:ascii="Times New Roman" w:hAnsi="Times New Roman"/>
          <w:sz w:val="24"/>
          <w:szCs w:val="24"/>
        </w:rPr>
        <w:t xml:space="preserve"> as empresas possuem sistemas eficazes, porém esses sistemas são subutilizados. Ele aponta que isso ocorre por f</w:t>
      </w:r>
      <w:r w:rsidR="00DF44A3" w:rsidRPr="00DD31D3">
        <w:rPr>
          <w:rFonts w:ascii="Times New Roman" w:hAnsi="Times New Roman"/>
          <w:sz w:val="24"/>
          <w:szCs w:val="24"/>
        </w:rPr>
        <w:t>alta de integração de sistemas à</w:t>
      </w:r>
      <w:r w:rsidRPr="00DD31D3">
        <w:rPr>
          <w:rFonts w:ascii="Times New Roman" w:hAnsi="Times New Roman"/>
          <w:sz w:val="24"/>
          <w:szCs w:val="24"/>
        </w:rPr>
        <w:t xml:space="preserve"> </w:t>
      </w:r>
      <w:r w:rsidR="00DF44A3" w:rsidRPr="00DD31D3">
        <w:rPr>
          <w:rFonts w:ascii="Times New Roman" w:hAnsi="Times New Roman"/>
          <w:sz w:val="24"/>
          <w:szCs w:val="24"/>
        </w:rPr>
        <w:t>C</w:t>
      </w:r>
      <w:r w:rsidRPr="00DD31D3">
        <w:rPr>
          <w:rFonts w:ascii="Times New Roman" w:hAnsi="Times New Roman"/>
          <w:sz w:val="24"/>
          <w:szCs w:val="24"/>
        </w:rPr>
        <w:t>ontabilidade</w:t>
      </w:r>
      <w:r w:rsidR="00064698" w:rsidRPr="00DD31D3">
        <w:rPr>
          <w:rFonts w:ascii="Times New Roman" w:hAnsi="Times New Roman"/>
          <w:sz w:val="24"/>
          <w:szCs w:val="24"/>
        </w:rPr>
        <w:t>,</w:t>
      </w:r>
      <w:r w:rsidRPr="00DD31D3">
        <w:rPr>
          <w:rFonts w:ascii="Times New Roman" w:hAnsi="Times New Roman"/>
          <w:sz w:val="24"/>
          <w:szCs w:val="24"/>
        </w:rPr>
        <w:t xml:space="preserve"> o que ocasiona retrabalho e falta de treinamento adequado de funcionários. A2 também reforça a presença de sistemas subutilizados, além de citar pessoal desqualificado. </w:t>
      </w:r>
    </w:p>
    <w:p w14:paraId="57975994" w14:textId="19354396" w:rsidR="00561106" w:rsidRPr="00DD31D3" w:rsidRDefault="00561106"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rPr>
        <w:t>Confrontando as respostas dadas pelos auditores</w:t>
      </w:r>
      <w:r w:rsidR="003D3FB9" w:rsidRPr="00DD31D3">
        <w:rPr>
          <w:rFonts w:ascii="Times New Roman" w:hAnsi="Times New Roman"/>
          <w:sz w:val="24"/>
          <w:szCs w:val="24"/>
        </w:rPr>
        <w:t>,</w:t>
      </w:r>
      <w:r w:rsidRPr="00DD31D3">
        <w:rPr>
          <w:rFonts w:ascii="Times New Roman" w:hAnsi="Times New Roman"/>
          <w:sz w:val="24"/>
          <w:szCs w:val="24"/>
        </w:rPr>
        <w:t xml:space="preserve"> Maruyama e Freitas (2016) chamam atenção para a individualidade dos riscos de gestão, baseando-se em tamanho e características próprias de cada negócio</w:t>
      </w:r>
      <w:r w:rsidR="003D3FB9" w:rsidRPr="00DD31D3">
        <w:rPr>
          <w:rFonts w:ascii="Times New Roman" w:hAnsi="Times New Roman"/>
          <w:sz w:val="24"/>
          <w:szCs w:val="24"/>
        </w:rPr>
        <w:t>, dessa forma,</w:t>
      </w:r>
      <w:r w:rsidRPr="00DD31D3">
        <w:rPr>
          <w:rFonts w:ascii="Times New Roman" w:hAnsi="Times New Roman"/>
          <w:sz w:val="24"/>
          <w:szCs w:val="24"/>
        </w:rPr>
        <w:t xml:space="preserve"> cada entidade apresentará problemas específicos e particulares em relação as atividades que exercem e os controles que utilizam no seu processo de gerenciamento de riscos. </w:t>
      </w:r>
    </w:p>
    <w:p w14:paraId="645455DC" w14:textId="7E95E51C"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O último questionamento procurou saber a opinião dos auditores a respeito de como são avaliados</w:t>
      </w:r>
      <w:r w:rsidR="003D3FB9" w:rsidRPr="00DD31D3">
        <w:rPr>
          <w:rFonts w:ascii="Times New Roman" w:hAnsi="Times New Roman"/>
          <w:sz w:val="24"/>
          <w:szCs w:val="24"/>
        </w:rPr>
        <w:t>,</w:t>
      </w:r>
      <w:r w:rsidRPr="00DD31D3">
        <w:rPr>
          <w:rFonts w:ascii="Times New Roman" w:hAnsi="Times New Roman"/>
          <w:sz w:val="24"/>
          <w:szCs w:val="24"/>
        </w:rPr>
        <w:t xml:space="preserve"> em Mossoró</w:t>
      </w:r>
      <w:r w:rsidR="003D3FB9" w:rsidRPr="00DD31D3">
        <w:rPr>
          <w:rFonts w:ascii="Times New Roman" w:hAnsi="Times New Roman"/>
          <w:sz w:val="24"/>
          <w:szCs w:val="24"/>
        </w:rPr>
        <w:t>,</w:t>
      </w:r>
      <w:r w:rsidRPr="00DD31D3">
        <w:rPr>
          <w:rFonts w:ascii="Times New Roman" w:hAnsi="Times New Roman"/>
          <w:sz w:val="24"/>
          <w:szCs w:val="24"/>
        </w:rPr>
        <w:t xml:space="preserve"> a qualidade dos controles internos adotados pelas organizações e se esses </w:t>
      </w:r>
      <w:r w:rsidR="003D3FB9" w:rsidRPr="00DD31D3">
        <w:rPr>
          <w:rFonts w:ascii="Times New Roman" w:hAnsi="Times New Roman"/>
          <w:sz w:val="24"/>
          <w:szCs w:val="24"/>
        </w:rPr>
        <w:t>estes</w:t>
      </w:r>
      <w:r w:rsidRPr="00DD31D3">
        <w:rPr>
          <w:rFonts w:ascii="Times New Roman" w:hAnsi="Times New Roman"/>
          <w:sz w:val="24"/>
          <w:szCs w:val="24"/>
        </w:rPr>
        <w:t xml:space="preserve"> são eficientes o suficiente para gerenciar casos de riscos. Com isso</w:t>
      </w:r>
      <w:r w:rsidR="003D3FB9" w:rsidRPr="00DD31D3">
        <w:rPr>
          <w:rFonts w:ascii="Times New Roman" w:hAnsi="Times New Roman"/>
          <w:sz w:val="24"/>
          <w:szCs w:val="24"/>
        </w:rPr>
        <w:t>,</w:t>
      </w:r>
      <w:r w:rsidRPr="00DD31D3">
        <w:rPr>
          <w:rFonts w:ascii="Times New Roman" w:hAnsi="Times New Roman"/>
          <w:sz w:val="24"/>
          <w:szCs w:val="24"/>
        </w:rPr>
        <w:t xml:space="preserve"> a resposta de A1 foi voltada a perceber que a maioria das empresas ainda não </w:t>
      </w:r>
      <w:r w:rsidR="00DF44A3" w:rsidRPr="00DD31D3">
        <w:rPr>
          <w:rFonts w:ascii="Times New Roman" w:hAnsi="Times New Roman"/>
          <w:sz w:val="24"/>
          <w:szCs w:val="24"/>
        </w:rPr>
        <w:t>possui</w:t>
      </w:r>
      <w:r w:rsidRPr="00DD31D3">
        <w:rPr>
          <w:rFonts w:ascii="Times New Roman" w:hAnsi="Times New Roman"/>
          <w:sz w:val="24"/>
          <w:szCs w:val="24"/>
        </w:rPr>
        <w:t xml:space="preserve"> qualidade de controles internos direcionados ao gerenciamento de riscos</w:t>
      </w:r>
      <w:r w:rsidR="003D3FB9" w:rsidRPr="00DD31D3">
        <w:rPr>
          <w:rFonts w:ascii="Times New Roman" w:hAnsi="Times New Roman"/>
          <w:sz w:val="24"/>
          <w:szCs w:val="24"/>
        </w:rPr>
        <w:t xml:space="preserve"> e</w:t>
      </w:r>
      <w:r w:rsidRPr="00DD31D3">
        <w:rPr>
          <w:rFonts w:ascii="Times New Roman" w:hAnsi="Times New Roman"/>
          <w:sz w:val="24"/>
          <w:szCs w:val="24"/>
        </w:rPr>
        <w:t xml:space="preserve"> fala que a cidade está passando por um processo de mudança de cultura de gestão</w:t>
      </w:r>
      <w:r w:rsidR="003D3FB9" w:rsidRPr="00DD31D3">
        <w:rPr>
          <w:rFonts w:ascii="Times New Roman" w:hAnsi="Times New Roman"/>
          <w:sz w:val="24"/>
          <w:szCs w:val="24"/>
        </w:rPr>
        <w:t>,</w:t>
      </w:r>
      <w:r w:rsidRPr="00DD31D3">
        <w:rPr>
          <w:rFonts w:ascii="Times New Roman" w:hAnsi="Times New Roman"/>
          <w:sz w:val="24"/>
          <w:szCs w:val="24"/>
        </w:rPr>
        <w:t xml:space="preserve"> onde as empresas </w:t>
      </w:r>
      <w:r w:rsidR="003D3FB9" w:rsidRPr="00DD31D3">
        <w:rPr>
          <w:rFonts w:ascii="Times New Roman" w:hAnsi="Times New Roman"/>
          <w:sz w:val="24"/>
          <w:szCs w:val="24"/>
        </w:rPr>
        <w:t>aos poucos estão dando a devida</w:t>
      </w:r>
      <w:r w:rsidRPr="00DD31D3">
        <w:rPr>
          <w:rFonts w:ascii="Times New Roman" w:hAnsi="Times New Roman"/>
          <w:sz w:val="24"/>
          <w:szCs w:val="24"/>
        </w:rPr>
        <w:t xml:space="preserve"> importância aos controles internos. Na opinião de A2, as empresas da cidade de Mossoró possuem controles eficientes para gerenciar casos de riscos, além de que em sua visão, as mesmas estão sempre investindo em pessoal e </w:t>
      </w:r>
      <w:r w:rsidRPr="00DD31D3">
        <w:rPr>
          <w:rFonts w:ascii="Times New Roman" w:hAnsi="Times New Roman"/>
          <w:i/>
          <w:sz w:val="24"/>
          <w:szCs w:val="24"/>
        </w:rPr>
        <w:t>softwares</w:t>
      </w:r>
      <w:r w:rsidRPr="00DD31D3">
        <w:rPr>
          <w:rFonts w:ascii="Times New Roman" w:hAnsi="Times New Roman"/>
          <w:sz w:val="24"/>
          <w:szCs w:val="24"/>
        </w:rPr>
        <w:t>.</w:t>
      </w:r>
    </w:p>
    <w:p w14:paraId="3E9C1ED1" w14:textId="3B84D922" w:rsidR="00BF7F9C" w:rsidRPr="00DD31D3" w:rsidRDefault="00561106" w:rsidP="00CD2CB0">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A opinião de A1 vai de encontro com o estudo de Peleias </w:t>
      </w:r>
      <w:r w:rsidRPr="00DD31D3">
        <w:rPr>
          <w:rFonts w:ascii="Times New Roman" w:hAnsi="Times New Roman"/>
          <w:iCs/>
          <w:sz w:val="24"/>
          <w:szCs w:val="24"/>
        </w:rPr>
        <w:t>et al.</w:t>
      </w:r>
      <w:r w:rsidRPr="00DD31D3">
        <w:rPr>
          <w:rFonts w:ascii="Times New Roman" w:hAnsi="Times New Roman"/>
          <w:sz w:val="24"/>
          <w:szCs w:val="24"/>
        </w:rPr>
        <w:t xml:space="preserve"> (2017)</w:t>
      </w:r>
      <w:r w:rsidR="0048605C" w:rsidRPr="00DD31D3">
        <w:rPr>
          <w:rFonts w:ascii="Times New Roman" w:hAnsi="Times New Roman"/>
          <w:sz w:val="24"/>
          <w:szCs w:val="24"/>
        </w:rPr>
        <w:t>,</w:t>
      </w:r>
      <w:r w:rsidRPr="00DD31D3">
        <w:rPr>
          <w:rFonts w:ascii="Times New Roman" w:hAnsi="Times New Roman"/>
          <w:sz w:val="24"/>
          <w:szCs w:val="24"/>
        </w:rPr>
        <w:t xml:space="preserve"> percebendo que o processo de gerenciamento de riscos é recente dentro das organizações e as empresas estão cada vez mais preocupadas em aperfe</w:t>
      </w:r>
      <w:r w:rsidR="00946158" w:rsidRPr="00DD31D3">
        <w:rPr>
          <w:rFonts w:ascii="Times New Roman" w:hAnsi="Times New Roman"/>
          <w:sz w:val="24"/>
          <w:szCs w:val="24"/>
        </w:rPr>
        <w:t>içoar suas técnicas de controle</w:t>
      </w:r>
      <w:r w:rsidRPr="00DD31D3">
        <w:rPr>
          <w:rFonts w:ascii="Times New Roman" w:hAnsi="Times New Roman"/>
          <w:sz w:val="24"/>
          <w:szCs w:val="24"/>
        </w:rPr>
        <w:t xml:space="preserve">. </w:t>
      </w:r>
      <w:r w:rsidR="00FC5878" w:rsidRPr="00DD31D3">
        <w:rPr>
          <w:rFonts w:ascii="Times New Roman" w:hAnsi="Times New Roman"/>
          <w:sz w:val="24"/>
          <w:szCs w:val="24"/>
        </w:rPr>
        <w:t xml:space="preserve">Na visão de </w:t>
      </w:r>
      <w:r w:rsidRPr="00DD31D3">
        <w:rPr>
          <w:rFonts w:ascii="Times New Roman" w:hAnsi="Times New Roman"/>
          <w:sz w:val="24"/>
          <w:szCs w:val="24"/>
        </w:rPr>
        <w:t xml:space="preserve">Araújo </w:t>
      </w:r>
      <w:r w:rsidRPr="00DD31D3">
        <w:rPr>
          <w:rFonts w:ascii="Times New Roman" w:hAnsi="Times New Roman"/>
          <w:iCs/>
          <w:sz w:val="24"/>
          <w:szCs w:val="24"/>
        </w:rPr>
        <w:t>et al.</w:t>
      </w:r>
      <w:r w:rsidRPr="00DD31D3">
        <w:rPr>
          <w:rFonts w:ascii="Times New Roman" w:hAnsi="Times New Roman"/>
          <w:sz w:val="24"/>
          <w:szCs w:val="24"/>
        </w:rPr>
        <w:t xml:space="preserve"> (201</w:t>
      </w:r>
      <w:r w:rsidR="00946158" w:rsidRPr="00DD31D3">
        <w:rPr>
          <w:rFonts w:ascii="Times New Roman" w:hAnsi="Times New Roman"/>
          <w:sz w:val="24"/>
          <w:szCs w:val="24"/>
        </w:rPr>
        <w:t>3)</w:t>
      </w:r>
      <w:r w:rsidR="00FC5878" w:rsidRPr="00DD31D3">
        <w:rPr>
          <w:rFonts w:ascii="Times New Roman" w:hAnsi="Times New Roman"/>
          <w:sz w:val="24"/>
          <w:szCs w:val="24"/>
        </w:rPr>
        <w:t>,</w:t>
      </w:r>
      <w:r w:rsidR="00946158" w:rsidRPr="00DD31D3">
        <w:rPr>
          <w:rFonts w:ascii="Times New Roman" w:hAnsi="Times New Roman"/>
          <w:sz w:val="24"/>
          <w:szCs w:val="24"/>
        </w:rPr>
        <w:t xml:space="preserve"> além da</w:t>
      </w:r>
      <w:r w:rsidRPr="00DD31D3">
        <w:rPr>
          <w:rFonts w:ascii="Times New Roman" w:hAnsi="Times New Roman"/>
          <w:sz w:val="24"/>
          <w:szCs w:val="24"/>
        </w:rPr>
        <w:t xml:space="preserve"> implementação de controles adequados</w:t>
      </w:r>
      <w:r w:rsidR="00FC5878" w:rsidRPr="00DD31D3">
        <w:rPr>
          <w:rFonts w:ascii="Times New Roman" w:hAnsi="Times New Roman"/>
          <w:sz w:val="24"/>
          <w:szCs w:val="24"/>
        </w:rPr>
        <w:t>,</w:t>
      </w:r>
      <w:r w:rsidRPr="00DD31D3">
        <w:rPr>
          <w:rFonts w:ascii="Times New Roman" w:hAnsi="Times New Roman"/>
          <w:sz w:val="24"/>
          <w:szCs w:val="24"/>
        </w:rPr>
        <w:t xml:space="preserve"> é fundamental que as práticas de gestão e de governança estejam alinhadas para efetivação do sucesso da entidade.</w:t>
      </w:r>
    </w:p>
    <w:p w14:paraId="728AD221" w14:textId="77777777" w:rsidR="005F4228" w:rsidRPr="00DD31D3" w:rsidRDefault="005F4228" w:rsidP="00CD2CB0">
      <w:pPr>
        <w:spacing w:after="0" w:line="240" w:lineRule="auto"/>
        <w:ind w:firstLine="708"/>
        <w:jc w:val="both"/>
        <w:rPr>
          <w:rFonts w:ascii="Times New Roman" w:hAnsi="Times New Roman"/>
          <w:sz w:val="24"/>
          <w:szCs w:val="24"/>
        </w:rPr>
      </w:pPr>
    </w:p>
    <w:p w14:paraId="60DEF8B7" w14:textId="7162F9B7" w:rsidR="00AB0A1D" w:rsidRPr="00DD31D3" w:rsidRDefault="00CD2CB0" w:rsidP="005F4228">
      <w:pPr>
        <w:spacing w:after="0" w:line="240" w:lineRule="auto"/>
        <w:ind w:firstLine="709"/>
        <w:jc w:val="both"/>
        <w:rPr>
          <w:rFonts w:ascii="Times New Roman" w:hAnsi="Times New Roman"/>
          <w:bCs/>
          <w:sz w:val="24"/>
          <w:szCs w:val="24"/>
        </w:rPr>
      </w:pPr>
      <w:r w:rsidRPr="00DD31D3">
        <w:rPr>
          <w:rFonts w:ascii="Times New Roman" w:hAnsi="Times New Roman"/>
          <w:bCs/>
          <w:sz w:val="24"/>
          <w:szCs w:val="24"/>
        </w:rPr>
        <w:t>4.2 GESTORES</w:t>
      </w:r>
    </w:p>
    <w:p w14:paraId="7A415A88" w14:textId="77777777" w:rsidR="00893E5C" w:rsidRPr="00DD31D3" w:rsidRDefault="00893E5C" w:rsidP="00176DD4">
      <w:pPr>
        <w:spacing w:after="0" w:line="240" w:lineRule="auto"/>
        <w:jc w:val="both"/>
        <w:rPr>
          <w:rFonts w:ascii="Times New Roman" w:hAnsi="Times New Roman"/>
          <w:bCs/>
          <w:sz w:val="24"/>
          <w:szCs w:val="24"/>
        </w:rPr>
      </w:pPr>
    </w:p>
    <w:p w14:paraId="0BDDFEED" w14:textId="2E020D0A" w:rsidR="00561106" w:rsidRPr="00DD31D3" w:rsidRDefault="00561106" w:rsidP="00176DD4">
      <w:pPr>
        <w:spacing w:after="0" w:line="240" w:lineRule="auto"/>
        <w:ind w:firstLine="708"/>
        <w:jc w:val="both"/>
        <w:rPr>
          <w:rFonts w:ascii="Times New Roman" w:hAnsi="Times New Roman"/>
          <w:b/>
          <w:sz w:val="24"/>
          <w:szCs w:val="24"/>
        </w:rPr>
      </w:pPr>
      <w:r w:rsidRPr="00DD31D3">
        <w:rPr>
          <w:rFonts w:ascii="Times New Roman" w:hAnsi="Times New Roman"/>
          <w:sz w:val="24"/>
          <w:szCs w:val="24"/>
        </w:rPr>
        <w:t xml:space="preserve">A aplicação e </w:t>
      </w:r>
      <w:r w:rsidR="00DF44A3" w:rsidRPr="00DD31D3">
        <w:rPr>
          <w:rFonts w:ascii="Times New Roman" w:hAnsi="Times New Roman"/>
          <w:sz w:val="24"/>
          <w:szCs w:val="24"/>
        </w:rPr>
        <w:t xml:space="preserve">a </w:t>
      </w:r>
      <w:r w:rsidRPr="00DD31D3">
        <w:rPr>
          <w:rFonts w:ascii="Times New Roman" w:hAnsi="Times New Roman"/>
          <w:sz w:val="24"/>
          <w:szCs w:val="24"/>
        </w:rPr>
        <w:t xml:space="preserve">obtenção das respostas do segundo roteiro de entrevista ocorreu </w:t>
      </w:r>
      <w:r w:rsidR="00CD4D08" w:rsidRPr="00DD31D3">
        <w:rPr>
          <w:rFonts w:ascii="Times New Roman" w:hAnsi="Times New Roman"/>
          <w:sz w:val="24"/>
          <w:szCs w:val="24"/>
        </w:rPr>
        <w:t>via</w:t>
      </w:r>
      <w:r w:rsidRPr="00DD31D3">
        <w:rPr>
          <w:rFonts w:ascii="Times New Roman" w:hAnsi="Times New Roman"/>
          <w:sz w:val="24"/>
          <w:szCs w:val="24"/>
        </w:rPr>
        <w:t xml:space="preserve"> </w:t>
      </w:r>
      <w:r w:rsidRPr="00DD31D3">
        <w:rPr>
          <w:rFonts w:ascii="Times New Roman" w:hAnsi="Times New Roman"/>
          <w:i/>
          <w:sz w:val="24"/>
          <w:szCs w:val="24"/>
        </w:rPr>
        <w:t>e-mail</w:t>
      </w:r>
      <w:r w:rsidR="00C12D15" w:rsidRPr="00DD31D3">
        <w:rPr>
          <w:rFonts w:ascii="Times New Roman" w:hAnsi="Times New Roman"/>
          <w:i/>
          <w:sz w:val="24"/>
          <w:szCs w:val="24"/>
        </w:rPr>
        <w:t>,</w:t>
      </w:r>
      <w:r w:rsidRPr="00DD31D3">
        <w:rPr>
          <w:rFonts w:ascii="Times New Roman" w:hAnsi="Times New Roman"/>
          <w:sz w:val="24"/>
          <w:szCs w:val="24"/>
        </w:rPr>
        <w:t xml:space="preserve"> com os gestores das empresas de ramo alimentício na cidade de Mossoró/RN. </w:t>
      </w:r>
      <w:r w:rsidR="00C12D15" w:rsidRPr="00DD31D3">
        <w:rPr>
          <w:rFonts w:ascii="Times New Roman" w:hAnsi="Times New Roman"/>
          <w:sz w:val="24"/>
          <w:szCs w:val="24"/>
        </w:rPr>
        <w:t>A</w:t>
      </w:r>
      <w:r w:rsidRPr="00DD31D3">
        <w:rPr>
          <w:rFonts w:ascii="Times New Roman" w:hAnsi="Times New Roman"/>
          <w:sz w:val="24"/>
          <w:szCs w:val="24"/>
        </w:rPr>
        <w:t xml:space="preserve"> primeira parte da entrevista</w:t>
      </w:r>
      <w:r w:rsidR="00C12D15" w:rsidRPr="00DD31D3">
        <w:rPr>
          <w:rFonts w:ascii="Times New Roman" w:hAnsi="Times New Roman"/>
          <w:sz w:val="24"/>
          <w:szCs w:val="24"/>
        </w:rPr>
        <w:t>,</w:t>
      </w:r>
      <w:r w:rsidRPr="00DD31D3">
        <w:rPr>
          <w:rFonts w:ascii="Times New Roman" w:hAnsi="Times New Roman"/>
          <w:sz w:val="24"/>
          <w:szCs w:val="24"/>
        </w:rPr>
        <w:t xml:space="preserve"> assim como </w:t>
      </w:r>
      <w:r w:rsidR="00363850" w:rsidRPr="00DD31D3">
        <w:rPr>
          <w:rFonts w:ascii="Times New Roman" w:hAnsi="Times New Roman"/>
          <w:sz w:val="24"/>
          <w:szCs w:val="24"/>
        </w:rPr>
        <w:t>a dos auditores</w:t>
      </w:r>
      <w:r w:rsidR="00C12D15" w:rsidRPr="00DD31D3">
        <w:rPr>
          <w:rFonts w:ascii="Times New Roman" w:hAnsi="Times New Roman"/>
          <w:sz w:val="24"/>
          <w:szCs w:val="24"/>
        </w:rPr>
        <w:t>,</w:t>
      </w:r>
      <w:r w:rsidR="00363850" w:rsidRPr="00DD31D3">
        <w:rPr>
          <w:rFonts w:ascii="Times New Roman" w:hAnsi="Times New Roman"/>
          <w:sz w:val="24"/>
          <w:szCs w:val="24"/>
        </w:rPr>
        <w:t xml:space="preserve"> contou com </w:t>
      </w:r>
      <w:r w:rsidR="00C12D15" w:rsidRPr="00DD31D3">
        <w:rPr>
          <w:rFonts w:ascii="Times New Roman" w:hAnsi="Times New Roman"/>
          <w:sz w:val="24"/>
          <w:szCs w:val="24"/>
        </w:rPr>
        <w:t>05 perguntas fechadas</w:t>
      </w:r>
      <w:r w:rsidR="00BD1E36" w:rsidRPr="00DD31D3">
        <w:rPr>
          <w:rFonts w:ascii="Times New Roman" w:hAnsi="Times New Roman"/>
          <w:sz w:val="24"/>
          <w:szCs w:val="24"/>
        </w:rPr>
        <w:t>,</w:t>
      </w:r>
      <w:r w:rsidR="00C12D15" w:rsidRPr="00DD31D3">
        <w:rPr>
          <w:rFonts w:ascii="Times New Roman" w:hAnsi="Times New Roman"/>
          <w:sz w:val="24"/>
          <w:szCs w:val="24"/>
        </w:rPr>
        <w:t xml:space="preserve"> </w:t>
      </w:r>
      <w:r w:rsidRPr="00DD31D3">
        <w:rPr>
          <w:rFonts w:ascii="Times New Roman" w:hAnsi="Times New Roman"/>
          <w:sz w:val="24"/>
          <w:szCs w:val="24"/>
        </w:rPr>
        <w:t xml:space="preserve">objetivadas a conhecer o perfil dos respondentes. </w:t>
      </w:r>
    </w:p>
    <w:p w14:paraId="5E89757B" w14:textId="2737A5EA" w:rsidR="00561106" w:rsidRPr="00DD31D3" w:rsidRDefault="00561106"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t>Diferentemente dos auditores, as respondentes são do sexo feminino. A Gestora 1</w:t>
      </w:r>
      <w:r w:rsidR="00EC544B" w:rsidRPr="00DD31D3">
        <w:rPr>
          <w:rFonts w:ascii="Times New Roman" w:hAnsi="Times New Roman"/>
          <w:sz w:val="24"/>
          <w:szCs w:val="24"/>
        </w:rPr>
        <w:t xml:space="preserve"> (G1)</w:t>
      </w:r>
      <w:r w:rsidRPr="00DD31D3">
        <w:rPr>
          <w:rFonts w:ascii="Times New Roman" w:hAnsi="Times New Roman"/>
          <w:sz w:val="24"/>
          <w:szCs w:val="24"/>
        </w:rPr>
        <w:t xml:space="preserve"> está situada na faixa etária entre 30 a 40 anos de idade, é graduada, possui 13 anos de trabalho na empresa e atua nos setores de recursos humanos, operacional de exportação, financeiro e faturamento. Enquanto a Gestora 2</w:t>
      </w:r>
      <w:r w:rsidR="00EC544B" w:rsidRPr="00DD31D3">
        <w:rPr>
          <w:rFonts w:ascii="Times New Roman" w:hAnsi="Times New Roman"/>
          <w:sz w:val="24"/>
          <w:szCs w:val="24"/>
        </w:rPr>
        <w:t xml:space="preserve"> (G2)</w:t>
      </w:r>
      <w:r w:rsidRPr="00DD31D3">
        <w:rPr>
          <w:rFonts w:ascii="Times New Roman" w:hAnsi="Times New Roman"/>
          <w:sz w:val="24"/>
          <w:szCs w:val="24"/>
        </w:rPr>
        <w:t xml:space="preserve"> inclui-se na faixa etária entre 40 a 50 anos de idade, é especialista e possui 1 ano e seis meses de trabalho na empresa atuando no setor da controladoria, como </w:t>
      </w:r>
      <w:r w:rsidRPr="00DD31D3">
        <w:rPr>
          <w:rFonts w:ascii="Times New Roman" w:hAnsi="Times New Roman"/>
          <w:i/>
          <w:sz w:val="24"/>
          <w:szCs w:val="24"/>
        </w:rPr>
        <w:t>controller</w:t>
      </w:r>
      <w:r w:rsidRPr="00DD31D3">
        <w:rPr>
          <w:rFonts w:ascii="Times New Roman" w:hAnsi="Times New Roman"/>
          <w:sz w:val="24"/>
          <w:szCs w:val="24"/>
        </w:rPr>
        <w:t xml:space="preserve">. </w:t>
      </w:r>
    </w:p>
    <w:p w14:paraId="5A6CD00A" w14:textId="0B720010" w:rsidR="00561106" w:rsidRPr="00DD31D3" w:rsidRDefault="00561106"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t>A entrevista das gestoras contou com 10 perguntas</w:t>
      </w:r>
      <w:r w:rsidR="00D0241E" w:rsidRPr="00DD31D3">
        <w:rPr>
          <w:rFonts w:ascii="Times New Roman" w:hAnsi="Times New Roman"/>
          <w:sz w:val="24"/>
          <w:szCs w:val="24"/>
        </w:rPr>
        <w:t xml:space="preserve"> abertas</w:t>
      </w:r>
      <w:r w:rsidRPr="00DD31D3">
        <w:rPr>
          <w:rFonts w:ascii="Times New Roman" w:hAnsi="Times New Roman"/>
          <w:sz w:val="24"/>
          <w:szCs w:val="24"/>
        </w:rPr>
        <w:t xml:space="preserve"> que buscaram entender sobre a inserção dos controles internos nas empresas e como ocorre o gerenciamento de riscos por parte da administração. </w:t>
      </w:r>
    </w:p>
    <w:p w14:paraId="1B76001A" w14:textId="0FFBA63A" w:rsidR="00561106" w:rsidRPr="00DD31D3" w:rsidRDefault="00561106"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Os questionamentos 01 e 02 fizeram indagações sobre o tempo que as empresas possuem sistema de controles internos, quantas pessoas trabalham nesse setor e quais as suas formações. G1 respondeu que há 08 anos a empresa possui controle interno e que 05 pessoas atuam nessa área. Já G2 disse que a empresa possui controle interno há 1 ano e meio e que 01 pessoa trabalha a frente desse setor, no caso a </w:t>
      </w:r>
      <w:r w:rsidRPr="00DD31D3">
        <w:rPr>
          <w:rFonts w:ascii="Times New Roman" w:hAnsi="Times New Roman"/>
          <w:i/>
          <w:sz w:val="24"/>
          <w:szCs w:val="24"/>
        </w:rPr>
        <w:t>controller</w:t>
      </w:r>
      <w:r w:rsidRPr="00DD31D3">
        <w:rPr>
          <w:rFonts w:ascii="Times New Roman" w:hAnsi="Times New Roman"/>
          <w:sz w:val="24"/>
          <w:szCs w:val="24"/>
        </w:rPr>
        <w:t xml:space="preserve">. </w:t>
      </w:r>
    </w:p>
    <w:p w14:paraId="18EEB193" w14:textId="69E98AE7" w:rsidR="00561106" w:rsidRPr="00DD31D3" w:rsidRDefault="00561106"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lastRenderedPageBreak/>
        <w:t>O estudo de Carmona</w:t>
      </w:r>
      <w:r w:rsidR="001D7FE2" w:rsidRPr="00DD31D3">
        <w:rPr>
          <w:rFonts w:ascii="Times New Roman" w:hAnsi="Times New Roman"/>
          <w:sz w:val="24"/>
          <w:szCs w:val="24"/>
        </w:rPr>
        <w:t>, Pereira e Santos</w:t>
      </w:r>
      <w:r w:rsidR="00D0241E" w:rsidRPr="00DD31D3">
        <w:rPr>
          <w:rFonts w:ascii="Times New Roman" w:hAnsi="Times New Roman"/>
          <w:sz w:val="24"/>
          <w:szCs w:val="24"/>
        </w:rPr>
        <w:t xml:space="preserve"> </w:t>
      </w:r>
      <w:r w:rsidRPr="00DD31D3">
        <w:rPr>
          <w:rFonts w:ascii="Times New Roman" w:hAnsi="Times New Roman"/>
          <w:sz w:val="24"/>
          <w:szCs w:val="24"/>
        </w:rPr>
        <w:t xml:space="preserve">(2010) chama atenção para a necessidade de uma entidade possuir um sistema de controle interno, afirmando que esses sistemas auxiliam os gestores a monitorar e controlar com eficiência e eficácia o processo de suas atividades, prevenindo irregularidades e compondo a gestão de riscos. </w:t>
      </w:r>
    </w:p>
    <w:p w14:paraId="7CA2F032" w14:textId="60089C72" w:rsidR="00561106" w:rsidRPr="00DD31D3" w:rsidRDefault="00BD1590"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t>A</w:t>
      </w:r>
      <w:r w:rsidR="00561106" w:rsidRPr="00DD31D3">
        <w:rPr>
          <w:rFonts w:ascii="Times New Roman" w:hAnsi="Times New Roman"/>
          <w:sz w:val="24"/>
          <w:szCs w:val="24"/>
        </w:rPr>
        <w:t xml:space="preserve"> terceir</w:t>
      </w:r>
      <w:r w:rsidRPr="00DD31D3">
        <w:rPr>
          <w:rFonts w:ascii="Times New Roman" w:hAnsi="Times New Roman"/>
          <w:sz w:val="24"/>
          <w:szCs w:val="24"/>
        </w:rPr>
        <w:t>a pergunta</w:t>
      </w:r>
      <w:r w:rsidR="00561106" w:rsidRPr="00DD31D3">
        <w:rPr>
          <w:rFonts w:ascii="Times New Roman" w:hAnsi="Times New Roman"/>
          <w:sz w:val="24"/>
          <w:szCs w:val="24"/>
        </w:rPr>
        <w:t xml:space="preserve"> buscou identificar as vantagens e desvantagens do setor de controles internos para as entidades, se os custos são altos e se a execução dos mesmos depende de muitas pessoas. G1 respondeu que a maior vantagem é a oportunidade de verificar os erros e corrigi-los com antecedência</w:t>
      </w:r>
      <w:r w:rsidRPr="00DD31D3">
        <w:rPr>
          <w:rFonts w:ascii="Times New Roman" w:hAnsi="Times New Roman"/>
          <w:sz w:val="24"/>
          <w:szCs w:val="24"/>
        </w:rPr>
        <w:t xml:space="preserve">, enquanto </w:t>
      </w:r>
      <w:r w:rsidR="00561106" w:rsidRPr="00DD31D3">
        <w:rPr>
          <w:rFonts w:ascii="Times New Roman" w:hAnsi="Times New Roman"/>
          <w:sz w:val="24"/>
          <w:szCs w:val="24"/>
        </w:rPr>
        <w:t xml:space="preserve">a desvantagem </w:t>
      </w:r>
      <w:r w:rsidRPr="00DD31D3">
        <w:rPr>
          <w:rFonts w:ascii="Times New Roman" w:hAnsi="Times New Roman"/>
          <w:sz w:val="24"/>
          <w:szCs w:val="24"/>
        </w:rPr>
        <w:t>seria</w:t>
      </w:r>
      <w:r w:rsidR="00561106" w:rsidRPr="00DD31D3">
        <w:rPr>
          <w:rFonts w:ascii="Times New Roman" w:hAnsi="Times New Roman"/>
          <w:sz w:val="24"/>
          <w:szCs w:val="24"/>
        </w:rPr>
        <w:t xml:space="preserve"> o custo elevado, pois a empresa terceiriza uma certificadora que realiza auditorias, tendo dessa forma o respaldo de ter uma certificação que os permitem exportar para fora do país. G2 declarou</w:t>
      </w:r>
      <w:r w:rsidR="00404B7E" w:rsidRPr="00DD31D3">
        <w:rPr>
          <w:rFonts w:ascii="Times New Roman" w:hAnsi="Times New Roman"/>
          <w:sz w:val="24"/>
          <w:szCs w:val="24"/>
        </w:rPr>
        <w:t xml:space="preserve"> que se tem</w:t>
      </w:r>
      <w:r w:rsidR="00561106" w:rsidRPr="00DD31D3">
        <w:rPr>
          <w:rFonts w:ascii="Times New Roman" w:hAnsi="Times New Roman"/>
          <w:sz w:val="24"/>
          <w:szCs w:val="24"/>
        </w:rPr>
        <w:t xml:space="preserve"> inúmeras vantagens com a implantação da controladoria, </w:t>
      </w:r>
      <w:r w:rsidR="00404B7E" w:rsidRPr="00DD31D3">
        <w:rPr>
          <w:rFonts w:ascii="Times New Roman" w:hAnsi="Times New Roman"/>
          <w:sz w:val="24"/>
          <w:szCs w:val="24"/>
        </w:rPr>
        <w:t xml:space="preserve">pois </w:t>
      </w:r>
      <w:r w:rsidR="00561106" w:rsidRPr="00DD31D3">
        <w:rPr>
          <w:rFonts w:ascii="Times New Roman" w:hAnsi="Times New Roman"/>
          <w:sz w:val="24"/>
          <w:szCs w:val="24"/>
          <w:shd w:val="clear" w:color="auto" w:fill="FFFFFF"/>
        </w:rPr>
        <w:t>suger</w:t>
      </w:r>
      <w:r w:rsidR="00404B7E" w:rsidRPr="00DD31D3">
        <w:rPr>
          <w:rFonts w:ascii="Times New Roman" w:hAnsi="Times New Roman"/>
          <w:sz w:val="24"/>
          <w:szCs w:val="24"/>
          <w:shd w:val="clear" w:color="auto" w:fill="FFFFFF"/>
        </w:rPr>
        <w:t>em</w:t>
      </w:r>
      <w:r w:rsidR="00561106" w:rsidRPr="00DD31D3">
        <w:rPr>
          <w:rFonts w:ascii="Times New Roman" w:hAnsi="Times New Roman"/>
          <w:sz w:val="24"/>
          <w:szCs w:val="24"/>
          <w:shd w:val="clear" w:color="auto" w:fill="FFFFFF"/>
        </w:rPr>
        <w:t xml:space="preserve"> melhorias nos processos realizados nas rotinas diárias</w:t>
      </w:r>
      <w:r w:rsidR="00404B7E" w:rsidRPr="00DD31D3">
        <w:rPr>
          <w:rFonts w:ascii="Times New Roman" w:hAnsi="Times New Roman"/>
          <w:sz w:val="24"/>
          <w:szCs w:val="24"/>
          <w:shd w:val="clear" w:color="auto" w:fill="FFFFFF"/>
        </w:rPr>
        <w:t xml:space="preserve"> e</w:t>
      </w:r>
      <w:r w:rsidR="00561106" w:rsidRPr="00DD31D3">
        <w:rPr>
          <w:rFonts w:ascii="Times New Roman" w:hAnsi="Times New Roman"/>
          <w:sz w:val="24"/>
          <w:szCs w:val="24"/>
          <w:shd w:val="clear" w:color="auto" w:fill="FFFFFF"/>
        </w:rPr>
        <w:t xml:space="preserve"> </w:t>
      </w:r>
      <w:r w:rsidR="00404B7E" w:rsidRPr="00DD31D3">
        <w:rPr>
          <w:rFonts w:ascii="Times New Roman" w:hAnsi="Times New Roman"/>
          <w:sz w:val="24"/>
          <w:szCs w:val="24"/>
          <w:shd w:val="clear" w:color="auto" w:fill="FFFFFF"/>
        </w:rPr>
        <w:t>c</w:t>
      </w:r>
      <w:r w:rsidR="00561106" w:rsidRPr="00DD31D3">
        <w:rPr>
          <w:rFonts w:ascii="Times New Roman" w:hAnsi="Times New Roman"/>
          <w:sz w:val="24"/>
          <w:szCs w:val="24"/>
          <w:shd w:val="clear" w:color="auto" w:fill="FFFFFF"/>
        </w:rPr>
        <w:t>om isso</w:t>
      </w:r>
      <w:r w:rsidR="00404B7E" w:rsidRPr="00DD31D3">
        <w:rPr>
          <w:rFonts w:ascii="Times New Roman" w:hAnsi="Times New Roman"/>
          <w:sz w:val="24"/>
          <w:szCs w:val="24"/>
          <w:shd w:val="clear" w:color="auto" w:fill="FFFFFF"/>
        </w:rPr>
        <w:t xml:space="preserve"> se tem inúmeros benefícios,</w:t>
      </w:r>
      <w:r w:rsidR="00561106" w:rsidRPr="00DD31D3">
        <w:rPr>
          <w:rFonts w:ascii="Times New Roman" w:hAnsi="Times New Roman"/>
          <w:sz w:val="24"/>
          <w:szCs w:val="24"/>
        </w:rPr>
        <w:t xml:space="preserve"> como o fornecimento de informações relevantes e confiáveis aos administradores para a tomada de decisões, a otimização dos recursos disponíveis, </w:t>
      </w:r>
      <w:r w:rsidR="00561106" w:rsidRPr="00DD31D3">
        <w:rPr>
          <w:rFonts w:ascii="Times New Roman" w:hAnsi="Times New Roman"/>
          <w:spacing w:val="2"/>
          <w:sz w:val="24"/>
          <w:szCs w:val="24"/>
          <w:shd w:val="clear" w:color="auto" w:fill="FFFFFF"/>
        </w:rPr>
        <w:t>cumprimento de planos, metas e orçamentos,</w:t>
      </w:r>
      <w:r w:rsidR="00561106" w:rsidRPr="00DD31D3">
        <w:rPr>
          <w:rFonts w:ascii="Times New Roman" w:hAnsi="Times New Roman"/>
          <w:sz w:val="24"/>
          <w:szCs w:val="24"/>
        </w:rPr>
        <w:t xml:space="preserve"> maior controle nos atos administrativos</w:t>
      </w:r>
      <w:r w:rsidR="00404B7E" w:rsidRPr="00DD31D3">
        <w:rPr>
          <w:rFonts w:ascii="Times New Roman" w:hAnsi="Times New Roman"/>
          <w:sz w:val="24"/>
          <w:szCs w:val="24"/>
        </w:rPr>
        <w:t xml:space="preserve"> e</w:t>
      </w:r>
      <w:r w:rsidR="00561106" w:rsidRPr="00DD31D3">
        <w:rPr>
          <w:rFonts w:ascii="Times New Roman" w:hAnsi="Times New Roman"/>
          <w:sz w:val="24"/>
          <w:szCs w:val="24"/>
        </w:rPr>
        <w:t xml:space="preserve"> fiscalização nos procedimentos internos</w:t>
      </w:r>
      <w:r w:rsidR="00054EFA" w:rsidRPr="00DD31D3">
        <w:rPr>
          <w:rFonts w:ascii="Times New Roman" w:hAnsi="Times New Roman"/>
          <w:sz w:val="24"/>
          <w:szCs w:val="24"/>
        </w:rPr>
        <w:t>.</w:t>
      </w:r>
      <w:r w:rsidR="00404B7E" w:rsidRPr="00DD31D3">
        <w:rPr>
          <w:rFonts w:ascii="Times New Roman" w:hAnsi="Times New Roman"/>
          <w:sz w:val="24"/>
          <w:szCs w:val="24"/>
        </w:rPr>
        <w:t xml:space="preserve"> Ainda complementa que um</w:t>
      </w:r>
      <w:r w:rsidR="00054EFA" w:rsidRPr="00DD31D3">
        <w:rPr>
          <w:rFonts w:ascii="Times New Roman" w:hAnsi="Times New Roman"/>
          <w:sz w:val="24"/>
          <w:szCs w:val="24"/>
        </w:rPr>
        <w:t xml:space="preserve"> sistema de controle i</w:t>
      </w:r>
      <w:r w:rsidR="00561106" w:rsidRPr="00DD31D3">
        <w:rPr>
          <w:rFonts w:ascii="Times New Roman" w:hAnsi="Times New Roman"/>
          <w:sz w:val="24"/>
          <w:szCs w:val="24"/>
        </w:rPr>
        <w:t xml:space="preserve">nterno atuante identifica falhas e dificulta a prática de atos lesivos. Quanto às desvantagens, </w:t>
      </w:r>
      <w:r w:rsidR="00B53683" w:rsidRPr="00DD31D3">
        <w:rPr>
          <w:rFonts w:ascii="Times New Roman" w:hAnsi="Times New Roman"/>
          <w:sz w:val="24"/>
          <w:szCs w:val="24"/>
        </w:rPr>
        <w:t>tê</w:t>
      </w:r>
      <w:r w:rsidR="00404B7E" w:rsidRPr="00DD31D3">
        <w:rPr>
          <w:rFonts w:ascii="Times New Roman" w:hAnsi="Times New Roman"/>
          <w:sz w:val="24"/>
          <w:szCs w:val="24"/>
        </w:rPr>
        <w:t xml:space="preserve">m-se a </w:t>
      </w:r>
      <w:r w:rsidR="00561106" w:rsidRPr="00DD31D3">
        <w:rPr>
          <w:rFonts w:ascii="Times New Roman" w:hAnsi="Times New Roman"/>
          <w:sz w:val="24"/>
          <w:szCs w:val="24"/>
        </w:rPr>
        <w:t xml:space="preserve">resistência dos funcionários, </w:t>
      </w:r>
      <w:r w:rsidR="00404B7E" w:rsidRPr="00DD31D3">
        <w:rPr>
          <w:rFonts w:ascii="Times New Roman" w:hAnsi="Times New Roman"/>
          <w:sz w:val="24"/>
          <w:szCs w:val="24"/>
        </w:rPr>
        <w:t xml:space="preserve">como </w:t>
      </w:r>
      <w:r w:rsidR="00561106" w:rsidRPr="00DD31D3">
        <w:rPr>
          <w:rFonts w:ascii="Times New Roman" w:hAnsi="Times New Roman"/>
          <w:sz w:val="24"/>
          <w:szCs w:val="24"/>
        </w:rPr>
        <w:t>empecilho que dificulta na aplicação imediata dos procedimentos internos</w:t>
      </w:r>
      <w:r w:rsidR="00404B7E" w:rsidRPr="00DD31D3">
        <w:rPr>
          <w:rFonts w:ascii="Times New Roman" w:hAnsi="Times New Roman"/>
          <w:sz w:val="24"/>
          <w:szCs w:val="24"/>
        </w:rPr>
        <w:t xml:space="preserve"> e </w:t>
      </w:r>
      <w:r w:rsidR="00561106" w:rsidRPr="00DD31D3">
        <w:rPr>
          <w:rFonts w:ascii="Times New Roman" w:hAnsi="Times New Roman"/>
          <w:sz w:val="24"/>
          <w:szCs w:val="24"/>
        </w:rPr>
        <w:t>cumprimento dos prazos estabelecidos para cada etapa dos processos</w:t>
      </w:r>
      <w:r w:rsidR="00404B7E" w:rsidRPr="00DD31D3">
        <w:rPr>
          <w:rFonts w:ascii="Times New Roman" w:hAnsi="Times New Roman"/>
          <w:sz w:val="24"/>
          <w:szCs w:val="24"/>
        </w:rPr>
        <w:t>, além do alto</w:t>
      </w:r>
      <w:r w:rsidR="00561106" w:rsidRPr="00DD31D3">
        <w:rPr>
          <w:rFonts w:ascii="Times New Roman" w:hAnsi="Times New Roman"/>
          <w:sz w:val="24"/>
          <w:szCs w:val="24"/>
        </w:rPr>
        <w:t xml:space="preserve"> custo. </w:t>
      </w:r>
      <w:r w:rsidR="00404B7E" w:rsidRPr="00DD31D3">
        <w:rPr>
          <w:rFonts w:ascii="Times New Roman" w:hAnsi="Times New Roman"/>
          <w:sz w:val="24"/>
          <w:szCs w:val="24"/>
        </w:rPr>
        <w:t>Concluiu falando que a</w:t>
      </w:r>
      <w:r w:rsidR="00561106" w:rsidRPr="00DD31D3">
        <w:rPr>
          <w:rFonts w:ascii="Times New Roman" w:hAnsi="Times New Roman"/>
          <w:sz w:val="24"/>
          <w:szCs w:val="24"/>
        </w:rPr>
        <w:t xml:space="preserve"> efetivação do sistema é compensatória</w:t>
      </w:r>
      <w:r w:rsidR="00404B7E" w:rsidRPr="00DD31D3">
        <w:rPr>
          <w:rFonts w:ascii="Times New Roman" w:hAnsi="Times New Roman"/>
          <w:sz w:val="24"/>
          <w:szCs w:val="24"/>
        </w:rPr>
        <w:t xml:space="preserve"> e que a</w:t>
      </w:r>
      <w:r w:rsidR="00561106" w:rsidRPr="00DD31D3">
        <w:rPr>
          <w:rFonts w:ascii="Times New Roman" w:hAnsi="Times New Roman"/>
          <w:sz w:val="24"/>
          <w:szCs w:val="24"/>
        </w:rPr>
        <w:t xml:space="preserve">s execuções das atividades são feitas por várias pessoas, mas </w:t>
      </w:r>
      <w:r w:rsidR="00404B7E" w:rsidRPr="00DD31D3">
        <w:rPr>
          <w:rFonts w:ascii="Times New Roman" w:hAnsi="Times New Roman"/>
          <w:sz w:val="24"/>
          <w:szCs w:val="24"/>
        </w:rPr>
        <w:t xml:space="preserve">a controller é responsável por fiscalizar </w:t>
      </w:r>
      <w:r w:rsidR="00561106" w:rsidRPr="00DD31D3">
        <w:rPr>
          <w:rFonts w:ascii="Times New Roman" w:hAnsi="Times New Roman"/>
          <w:sz w:val="24"/>
          <w:szCs w:val="24"/>
        </w:rPr>
        <w:t>essas atividades</w:t>
      </w:r>
      <w:r w:rsidR="00404B7E" w:rsidRPr="00DD31D3">
        <w:rPr>
          <w:rFonts w:ascii="Times New Roman" w:hAnsi="Times New Roman"/>
          <w:sz w:val="24"/>
          <w:szCs w:val="24"/>
        </w:rPr>
        <w:t xml:space="preserve">. </w:t>
      </w:r>
    </w:p>
    <w:p w14:paraId="32DAE3D8" w14:textId="2A1B677A" w:rsidR="00561106" w:rsidRPr="00DD31D3" w:rsidRDefault="00561106" w:rsidP="00176DD4">
      <w:pPr>
        <w:spacing w:after="0" w:line="240" w:lineRule="auto"/>
        <w:jc w:val="both"/>
        <w:rPr>
          <w:rFonts w:ascii="Times New Roman" w:hAnsi="Times New Roman"/>
          <w:sz w:val="24"/>
          <w:szCs w:val="24"/>
        </w:rPr>
      </w:pPr>
      <w:r w:rsidRPr="00DD31D3">
        <w:rPr>
          <w:rFonts w:ascii="Times New Roman" w:hAnsi="Times New Roman"/>
          <w:sz w:val="24"/>
          <w:szCs w:val="24"/>
        </w:rPr>
        <w:tab/>
        <w:t>Vidal e Silva (2016)</w:t>
      </w:r>
      <w:r w:rsidR="00CD4D08" w:rsidRPr="00DD31D3">
        <w:rPr>
          <w:rFonts w:ascii="Times New Roman" w:hAnsi="Times New Roman"/>
          <w:sz w:val="24"/>
          <w:szCs w:val="24"/>
        </w:rPr>
        <w:t xml:space="preserve"> contribuem ao </w:t>
      </w:r>
      <w:r w:rsidR="00930869" w:rsidRPr="00DD31D3">
        <w:rPr>
          <w:rFonts w:ascii="Times New Roman" w:hAnsi="Times New Roman"/>
          <w:sz w:val="24"/>
          <w:szCs w:val="24"/>
        </w:rPr>
        <w:t>ex</w:t>
      </w:r>
      <w:r w:rsidR="00CD4D08" w:rsidRPr="00DD31D3">
        <w:rPr>
          <w:rFonts w:ascii="Times New Roman" w:hAnsi="Times New Roman"/>
          <w:sz w:val="24"/>
          <w:szCs w:val="24"/>
        </w:rPr>
        <w:t>por</w:t>
      </w:r>
      <w:r w:rsidRPr="00DD31D3">
        <w:rPr>
          <w:rFonts w:ascii="Times New Roman" w:hAnsi="Times New Roman"/>
          <w:sz w:val="24"/>
          <w:szCs w:val="24"/>
        </w:rPr>
        <w:t xml:space="preserve"> os benefícios dos controles internos para a proporção de segurança aos ativos, </w:t>
      </w:r>
      <w:r w:rsidR="00CD4D08" w:rsidRPr="00DD31D3">
        <w:rPr>
          <w:rFonts w:ascii="Times New Roman" w:hAnsi="Times New Roman"/>
          <w:sz w:val="24"/>
          <w:szCs w:val="24"/>
        </w:rPr>
        <w:t xml:space="preserve">a </w:t>
      </w:r>
      <w:r w:rsidRPr="00DD31D3">
        <w:rPr>
          <w:rFonts w:ascii="Times New Roman" w:hAnsi="Times New Roman"/>
          <w:sz w:val="24"/>
          <w:szCs w:val="24"/>
        </w:rPr>
        <w:t xml:space="preserve">confiabilidade de informações que permitem aos acionistas conhecimento sobre as áreas que participam, sempre com o objetivo de atingir as metas da entidade. </w:t>
      </w:r>
    </w:p>
    <w:p w14:paraId="1263B395" w14:textId="429524FB" w:rsidR="00561106" w:rsidRPr="00DD31D3" w:rsidRDefault="00EC544B" w:rsidP="00176DD4">
      <w:pPr>
        <w:spacing w:after="0" w:line="240" w:lineRule="auto"/>
        <w:ind w:firstLine="708"/>
        <w:jc w:val="both"/>
        <w:rPr>
          <w:rFonts w:ascii="Times New Roman" w:hAnsi="Times New Roman"/>
          <w:sz w:val="24"/>
          <w:szCs w:val="24"/>
          <w:shd w:val="clear" w:color="auto" w:fill="FFFFFF"/>
        </w:rPr>
      </w:pPr>
      <w:r w:rsidRPr="00DD31D3">
        <w:rPr>
          <w:rFonts w:ascii="Times New Roman" w:hAnsi="Times New Roman"/>
          <w:sz w:val="24"/>
          <w:szCs w:val="24"/>
        </w:rPr>
        <w:t>O questionamento quatro</w:t>
      </w:r>
      <w:r w:rsidR="00561106" w:rsidRPr="00DD31D3">
        <w:rPr>
          <w:rFonts w:ascii="Times New Roman" w:hAnsi="Times New Roman"/>
          <w:sz w:val="24"/>
          <w:szCs w:val="24"/>
        </w:rPr>
        <w:t xml:space="preserve"> tratou de averiguar quais os riscos mais identificados pelos controles internos e que estratégias são utilizadas para impedir a ocorrências </w:t>
      </w:r>
      <w:r w:rsidRPr="00DD31D3">
        <w:rPr>
          <w:rFonts w:ascii="Times New Roman" w:hAnsi="Times New Roman"/>
          <w:sz w:val="24"/>
          <w:szCs w:val="24"/>
        </w:rPr>
        <w:t>destes</w:t>
      </w:r>
      <w:r w:rsidR="00561106" w:rsidRPr="00DD31D3">
        <w:rPr>
          <w:rFonts w:ascii="Times New Roman" w:hAnsi="Times New Roman"/>
          <w:sz w:val="24"/>
          <w:szCs w:val="24"/>
        </w:rPr>
        <w:t xml:space="preserve">, além de indagar quais os setores da empresa estão mais propícios a ocorrências de erros e fraudes. G1 informou que os riscos mais identificados estão na parte do manejo da fruta, colheita, transporte e embalagem. Enquanto G2 salientou que os riscos mais identificados são os de custos, de execução e de mercado, podendo os mesmos serem </w:t>
      </w:r>
      <w:r w:rsidR="00561106" w:rsidRPr="00DD31D3">
        <w:rPr>
          <w:rFonts w:ascii="Times New Roman" w:hAnsi="Times New Roman"/>
          <w:sz w:val="24"/>
          <w:szCs w:val="24"/>
          <w:shd w:val="clear" w:color="auto" w:fill="FFFFFF"/>
        </w:rPr>
        <w:t>mitigados e até evitados. Ainda esclareceu que as estratégias utilizadas para prevenir esses riscos são envolvimento dos colaboradores, monitoramento e reavaliação</w:t>
      </w:r>
      <w:r w:rsidR="007B0964" w:rsidRPr="00DD31D3">
        <w:rPr>
          <w:rFonts w:ascii="Times New Roman" w:hAnsi="Times New Roman"/>
          <w:sz w:val="24"/>
          <w:szCs w:val="24"/>
          <w:shd w:val="clear" w:color="auto" w:fill="FFFFFF"/>
        </w:rPr>
        <w:t>, citando</w:t>
      </w:r>
      <w:r w:rsidR="00561106" w:rsidRPr="00DD31D3">
        <w:rPr>
          <w:rFonts w:ascii="Times New Roman" w:hAnsi="Times New Roman"/>
          <w:sz w:val="24"/>
          <w:szCs w:val="24"/>
          <w:shd w:val="clear" w:color="auto" w:fill="FFFFFF"/>
        </w:rPr>
        <w:t xml:space="preserve"> os setores comercial e de logística como os mais propícios a erros. </w:t>
      </w:r>
    </w:p>
    <w:p w14:paraId="15ED1401" w14:textId="41E04436" w:rsidR="00561106" w:rsidRPr="00DD31D3" w:rsidRDefault="00EC544B"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Com isso, o pensamento de </w:t>
      </w:r>
      <w:r w:rsidR="00561106" w:rsidRPr="00DD31D3">
        <w:rPr>
          <w:rFonts w:ascii="Times New Roman" w:hAnsi="Times New Roman"/>
          <w:sz w:val="24"/>
          <w:szCs w:val="24"/>
        </w:rPr>
        <w:t>Maruyama e Freitas (2016)</w:t>
      </w:r>
      <w:r w:rsidRPr="00DD31D3">
        <w:rPr>
          <w:rFonts w:ascii="Times New Roman" w:hAnsi="Times New Roman"/>
          <w:sz w:val="24"/>
          <w:szCs w:val="24"/>
        </w:rPr>
        <w:t xml:space="preserve"> contribuem ao colocarem que</w:t>
      </w:r>
      <w:r w:rsidR="00561106" w:rsidRPr="00DD31D3">
        <w:rPr>
          <w:rFonts w:ascii="Times New Roman" w:hAnsi="Times New Roman"/>
          <w:sz w:val="24"/>
          <w:szCs w:val="24"/>
        </w:rPr>
        <w:t xml:space="preserve"> assuntos sobre estratégias e gerenciamento de riscos são preocupações constantes no meio organizacional</w:t>
      </w:r>
      <w:r w:rsidRPr="00DD31D3">
        <w:rPr>
          <w:rFonts w:ascii="Times New Roman" w:hAnsi="Times New Roman"/>
          <w:sz w:val="24"/>
          <w:szCs w:val="24"/>
        </w:rPr>
        <w:t>,</w:t>
      </w:r>
      <w:r w:rsidR="00561106" w:rsidRPr="00DD31D3">
        <w:rPr>
          <w:rFonts w:ascii="Times New Roman" w:hAnsi="Times New Roman"/>
          <w:sz w:val="24"/>
          <w:szCs w:val="24"/>
        </w:rPr>
        <w:t xml:space="preserve"> uma vez que os riscos quando não controlados comprometem toda a gestão de negócios.</w:t>
      </w:r>
    </w:p>
    <w:p w14:paraId="65A92B44" w14:textId="608D31D9"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shd w:val="clear" w:color="auto" w:fill="FFFFFF"/>
        </w:rPr>
        <w:t xml:space="preserve">O quinto questionamento procurou saber se </w:t>
      </w:r>
      <w:r w:rsidRPr="00DD31D3">
        <w:rPr>
          <w:rFonts w:ascii="Times New Roman" w:hAnsi="Times New Roman"/>
          <w:sz w:val="24"/>
          <w:szCs w:val="24"/>
        </w:rPr>
        <w:t>nos últimos três anos foram feitas melhorias nos controles internos, se houve aperfeiçoamento nes</w:t>
      </w:r>
      <w:r w:rsidR="00E65A56" w:rsidRPr="00DD31D3">
        <w:rPr>
          <w:rFonts w:ascii="Times New Roman" w:hAnsi="Times New Roman"/>
          <w:sz w:val="24"/>
          <w:szCs w:val="24"/>
        </w:rPr>
        <w:t>t</w:t>
      </w:r>
      <w:r w:rsidRPr="00DD31D3">
        <w:rPr>
          <w:rFonts w:ascii="Times New Roman" w:hAnsi="Times New Roman"/>
          <w:sz w:val="24"/>
          <w:szCs w:val="24"/>
        </w:rPr>
        <w:t xml:space="preserve">es, investimento em cursos para funcionários </w:t>
      </w:r>
      <w:r w:rsidR="00E65A56" w:rsidRPr="00DD31D3">
        <w:rPr>
          <w:rFonts w:ascii="Times New Roman" w:hAnsi="Times New Roman"/>
          <w:sz w:val="24"/>
          <w:szCs w:val="24"/>
        </w:rPr>
        <w:t>d</w:t>
      </w:r>
      <w:r w:rsidRPr="00DD31D3">
        <w:rPr>
          <w:rFonts w:ascii="Times New Roman" w:hAnsi="Times New Roman"/>
          <w:sz w:val="24"/>
          <w:szCs w:val="24"/>
        </w:rPr>
        <w:t>o setor, compra de programas e contratação de pessoal. G1 afirmou</w:t>
      </w:r>
      <w:r w:rsidR="00E65A56" w:rsidRPr="00DD31D3">
        <w:rPr>
          <w:rFonts w:ascii="Times New Roman" w:hAnsi="Times New Roman"/>
          <w:sz w:val="24"/>
          <w:szCs w:val="24"/>
        </w:rPr>
        <w:t xml:space="preserve"> que si</w:t>
      </w:r>
      <w:r w:rsidRPr="00DD31D3">
        <w:rPr>
          <w:rFonts w:ascii="Times New Roman" w:hAnsi="Times New Roman"/>
          <w:sz w:val="24"/>
          <w:szCs w:val="24"/>
        </w:rPr>
        <w:t xml:space="preserve">m, a cada ano </w:t>
      </w:r>
      <w:r w:rsidR="00E65A56" w:rsidRPr="00DD31D3">
        <w:rPr>
          <w:rFonts w:ascii="Times New Roman" w:hAnsi="Times New Roman"/>
          <w:sz w:val="24"/>
          <w:szCs w:val="24"/>
        </w:rPr>
        <w:t>eles se</w:t>
      </w:r>
      <w:r w:rsidRPr="00DD31D3">
        <w:rPr>
          <w:rFonts w:ascii="Times New Roman" w:hAnsi="Times New Roman"/>
          <w:sz w:val="24"/>
          <w:szCs w:val="24"/>
        </w:rPr>
        <w:t xml:space="preserve"> adequa</w:t>
      </w:r>
      <w:r w:rsidR="00E65A56" w:rsidRPr="00DD31D3">
        <w:rPr>
          <w:rFonts w:ascii="Times New Roman" w:hAnsi="Times New Roman"/>
          <w:sz w:val="24"/>
          <w:szCs w:val="24"/>
        </w:rPr>
        <w:t>vam</w:t>
      </w:r>
      <w:r w:rsidRPr="00DD31D3">
        <w:rPr>
          <w:rFonts w:ascii="Times New Roman" w:hAnsi="Times New Roman"/>
          <w:sz w:val="24"/>
          <w:szCs w:val="24"/>
        </w:rPr>
        <w:t xml:space="preserve"> a legislação</w:t>
      </w:r>
      <w:r w:rsidR="00E65A56" w:rsidRPr="00DD31D3">
        <w:rPr>
          <w:rFonts w:ascii="Times New Roman" w:hAnsi="Times New Roman"/>
          <w:sz w:val="24"/>
          <w:szCs w:val="24"/>
        </w:rPr>
        <w:t>, pois est</w:t>
      </w:r>
      <w:r w:rsidR="007B0964" w:rsidRPr="00DD31D3">
        <w:rPr>
          <w:rFonts w:ascii="Times New Roman" w:hAnsi="Times New Roman"/>
          <w:sz w:val="24"/>
          <w:szCs w:val="24"/>
        </w:rPr>
        <w:t>á</w:t>
      </w:r>
      <w:r w:rsidR="00E65A56" w:rsidRPr="00DD31D3">
        <w:rPr>
          <w:rFonts w:ascii="Times New Roman" w:hAnsi="Times New Roman"/>
          <w:sz w:val="24"/>
          <w:szCs w:val="24"/>
        </w:rPr>
        <w:t xml:space="preserve"> </w:t>
      </w:r>
      <w:r w:rsidRPr="00DD31D3">
        <w:rPr>
          <w:rFonts w:ascii="Times New Roman" w:hAnsi="Times New Roman"/>
          <w:sz w:val="24"/>
          <w:szCs w:val="24"/>
        </w:rPr>
        <w:t xml:space="preserve">muda constantemente, seja trabalhista ou na parte de segurança, nas exigências do mercado europeu </w:t>
      </w:r>
      <w:r w:rsidR="00E65A56" w:rsidRPr="00DD31D3">
        <w:rPr>
          <w:rFonts w:ascii="Times New Roman" w:hAnsi="Times New Roman"/>
          <w:sz w:val="24"/>
          <w:szCs w:val="24"/>
        </w:rPr>
        <w:t>ou</w:t>
      </w:r>
      <w:r w:rsidRPr="00DD31D3">
        <w:rPr>
          <w:rFonts w:ascii="Times New Roman" w:hAnsi="Times New Roman"/>
          <w:sz w:val="24"/>
          <w:szCs w:val="24"/>
        </w:rPr>
        <w:t xml:space="preserve"> dos setores de fiscalização. </w:t>
      </w:r>
      <w:r w:rsidR="00E65A56" w:rsidRPr="00DD31D3">
        <w:rPr>
          <w:rFonts w:ascii="Times New Roman" w:hAnsi="Times New Roman"/>
          <w:sz w:val="24"/>
          <w:szCs w:val="24"/>
          <w:shd w:val="clear" w:color="auto" w:fill="FFFFFF"/>
        </w:rPr>
        <w:t xml:space="preserve">Já </w:t>
      </w:r>
      <w:r w:rsidRPr="00DD31D3">
        <w:rPr>
          <w:rFonts w:ascii="Times New Roman" w:hAnsi="Times New Roman"/>
          <w:sz w:val="24"/>
          <w:szCs w:val="24"/>
          <w:shd w:val="clear" w:color="auto" w:fill="FFFFFF"/>
        </w:rPr>
        <w:t>G2 respondeu</w:t>
      </w:r>
      <w:r w:rsidR="00E65A56" w:rsidRPr="00DD31D3">
        <w:rPr>
          <w:rFonts w:ascii="Times New Roman" w:hAnsi="Times New Roman"/>
          <w:sz w:val="24"/>
          <w:szCs w:val="24"/>
          <w:shd w:val="clear" w:color="auto" w:fill="FFFFFF"/>
        </w:rPr>
        <w:t xml:space="preserve"> que n</w:t>
      </w:r>
      <w:r w:rsidRPr="00DD31D3">
        <w:rPr>
          <w:rFonts w:ascii="Times New Roman" w:hAnsi="Times New Roman"/>
          <w:sz w:val="24"/>
          <w:szCs w:val="24"/>
        </w:rPr>
        <w:t>o último ano houve a compra de um novo programa, que ainda est</w:t>
      </w:r>
      <w:r w:rsidR="00E65A56" w:rsidRPr="00DD31D3">
        <w:rPr>
          <w:rFonts w:ascii="Times New Roman" w:hAnsi="Times New Roman"/>
          <w:sz w:val="24"/>
          <w:szCs w:val="24"/>
        </w:rPr>
        <w:t>ava</w:t>
      </w:r>
      <w:r w:rsidRPr="00DD31D3">
        <w:rPr>
          <w:rFonts w:ascii="Times New Roman" w:hAnsi="Times New Roman"/>
          <w:sz w:val="24"/>
          <w:szCs w:val="24"/>
        </w:rPr>
        <w:t xml:space="preserve"> em fase de implantação</w:t>
      </w:r>
      <w:r w:rsidR="00E65A56" w:rsidRPr="00DD31D3">
        <w:rPr>
          <w:rFonts w:ascii="Times New Roman" w:hAnsi="Times New Roman"/>
          <w:sz w:val="24"/>
          <w:szCs w:val="24"/>
        </w:rPr>
        <w:t>, além de contratações e substituições de mão de obra em alguns setores</w:t>
      </w:r>
      <w:r w:rsidRPr="00DD31D3">
        <w:rPr>
          <w:rFonts w:ascii="Times New Roman" w:hAnsi="Times New Roman"/>
          <w:sz w:val="24"/>
          <w:szCs w:val="24"/>
        </w:rPr>
        <w:t xml:space="preserve">. </w:t>
      </w:r>
      <w:r w:rsidR="00E65A56" w:rsidRPr="00DD31D3">
        <w:rPr>
          <w:rFonts w:ascii="Times New Roman" w:hAnsi="Times New Roman"/>
          <w:sz w:val="24"/>
          <w:szCs w:val="24"/>
        </w:rPr>
        <w:t>Complementou que o</w:t>
      </w:r>
      <w:r w:rsidRPr="00DD31D3">
        <w:rPr>
          <w:rFonts w:ascii="Times New Roman" w:hAnsi="Times New Roman"/>
          <w:sz w:val="24"/>
          <w:szCs w:val="24"/>
        </w:rPr>
        <w:t xml:space="preserve"> aperfeiçoamento é diário, à medida que precisam de mais informações e controles</w:t>
      </w:r>
      <w:r w:rsidR="00E65A56" w:rsidRPr="00DD31D3">
        <w:rPr>
          <w:rFonts w:ascii="Times New Roman" w:hAnsi="Times New Roman"/>
          <w:sz w:val="24"/>
          <w:szCs w:val="24"/>
        </w:rPr>
        <w:t>. Também possuem</w:t>
      </w:r>
      <w:r w:rsidRPr="00DD31D3">
        <w:rPr>
          <w:rFonts w:ascii="Times New Roman" w:hAnsi="Times New Roman"/>
          <w:sz w:val="24"/>
          <w:szCs w:val="24"/>
        </w:rPr>
        <w:t xml:space="preserve"> programa de </w:t>
      </w:r>
      <w:r w:rsidR="00E65A56" w:rsidRPr="00DD31D3">
        <w:rPr>
          <w:rFonts w:ascii="Times New Roman" w:hAnsi="Times New Roman"/>
          <w:sz w:val="24"/>
          <w:szCs w:val="24"/>
        </w:rPr>
        <w:t>treinamentos</w:t>
      </w:r>
      <w:r w:rsidR="00546CF9" w:rsidRPr="00DD31D3">
        <w:rPr>
          <w:rFonts w:ascii="Times New Roman" w:hAnsi="Times New Roman"/>
          <w:sz w:val="24"/>
          <w:szCs w:val="24"/>
        </w:rPr>
        <w:t>, para todas as áreas da i</w:t>
      </w:r>
      <w:r w:rsidRPr="00DD31D3">
        <w:rPr>
          <w:rFonts w:ascii="Times New Roman" w:hAnsi="Times New Roman"/>
          <w:sz w:val="24"/>
          <w:szCs w:val="24"/>
        </w:rPr>
        <w:t xml:space="preserve">ndústria, </w:t>
      </w:r>
      <w:r w:rsidR="00E65A56" w:rsidRPr="00DD31D3">
        <w:rPr>
          <w:rFonts w:ascii="Times New Roman" w:hAnsi="Times New Roman"/>
          <w:sz w:val="24"/>
          <w:szCs w:val="24"/>
        </w:rPr>
        <w:t xml:space="preserve">com </w:t>
      </w:r>
      <w:r w:rsidRPr="00DD31D3">
        <w:rPr>
          <w:rFonts w:ascii="Times New Roman" w:hAnsi="Times New Roman"/>
          <w:sz w:val="24"/>
          <w:szCs w:val="24"/>
        </w:rPr>
        <w:t xml:space="preserve">cursos presenciais e </w:t>
      </w:r>
      <w:r w:rsidRPr="00DD31D3">
        <w:rPr>
          <w:rFonts w:ascii="Times New Roman" w:hAnsi="Times New Roman"/>
          <w:i/>
          <w:sz w:val="24"/>
          <w:szCs w:val="24"/>
        </w:rPr>
        <w:t>on-line</w:t>
      </w:r>
      <w:r w:rsidRPr="00DD31D3">
        <w:rPr>
          <w:rFonts w:ascii="Times New Roman" w:hAnsi="Times New Roman"/>
          <w:sz w:val="24"/>
          <w:szCs w:val="24"/>
        </w:rPr>
        <w:t xml:space="preserve">. </w:t>
      </w:r>
    </w:p>
    <w:p w14:paraId="25EDACB1" w14:textId="1384C405"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A adequação e </w:t>
      </w:r>
      <w:r w:rsidR="00B53683" w:rsidRPr="00DD31D3">
        <w:rPr>
          <w:rFonts w:ascii="Times New Roman" w:hAnsi="Times New Roman"/>
          <w:sz w:val="24"/>
          <w:szCs w:val="24"/>
        </w:rPr>
        <w:t xml:space="preserve">o </w:t>
      </w:r>
      <w:r w:rsidRPr="00DD31D3">
        <w:rPr>
          <w:rFonts w:ascii="Times New Roman" w:hAnsi="Times New Roman"/>
          <w:sz w:val="24"/>
          <w:szCs w:val="24"/>
        </w:rPr>
        <w:t>aperfeiçoamento de controles como observam as respondentes é o ponto</w:t>
      </w:r>
      <w:r w:rsidR="00B53683" w:rsidRPr="00DD31D3">
        <w:rPr>
          <w:rFonts w:ascii="Times New Roman" w:hAnsi="Times New Roman"/>
          <w:sz w:val="24"/>
          <w:szCs w:val="24"/>
        </w:rPr>
        <w:t xml:space="preserve"> </w:t>
      </w:r>
      <w:r w:rsidRPr="00DD31D3">
        <w:rPr>
          <w:rFonts w:ascii="Times New Roman" w:hAnsi="Times New Roman"/>
          <w:sz w:val="24"/>
          <w:szCs w:val="24"/>
        </w:rPr>
        <w:t xml:space="preserve">chave para o sucesso do gerenciamento de riscos. </w:t>
      </w:r>
      <w:r w:rsidR="003E189F" w:rsidRPr="00DD31D3">
        <w:rPr>
          <w:rFonts w:ascii="Times New Roman" w:hAnsi="Times New Roman"/>
          <w:sz w:val="24"/>
          <w:szCs w:val="24"/>
        </w:rPr>
        <w:t xml:space="preserve">Moraes, Segura e Imoniana </w:t>
      </w:r>
      <w:r w:rsidRPr="00DD31D3">
        <w:rPr>
          <w:rFonts w:ascii="Times New Roman" w:hAnsi="Times New Roman"/>
          <w:sz w:val="24"/>
          <w:szCs w:val="24"/>
        </w:rPr>
        <w:t xml:space="preserve">(2018) </w:t>
      </w:r>
      <w:r w:rsidRPr="00DD31D3">
        <w:rPr>
          <w:rFonts w:ascii="Times New Roman" w:hAnsi="Times New Roman"/>
          <w:sz w:val="24"/>
          <w:szCs w:val="24"/>
        </w:rPr>
        <w:lastRenderedPageBreak/>
        <w:t>alegam que a padronização e amplitude de análises tornam o meio operacional menos propenso a impactos causados por riscos. Vidal e Silva (2016) ainda atentam para a relevância de empresas possuírem controles internos sólidos para identificação, avaliação e qualidade de informações sobre controles de riscos.</w:t>
      </w:r>
    </w:p>
    <w:p w14:paraId="2A06C5BD" w14:textId="246E455F" w:rsidR="00561106" w:rsidRPr="00DD31D3" w:rsidRDefault="00561106" w:rsidP="00176DD4">
      <w:pPr>
        <w:widowControl w:val="0"/>
        <w:spacing w:after="0" w:line="240" w:lineRule="auto"/>
        <w:ind w:firstLine="709"/>
        <w:jc w:val="both"/>
        <w:rPr>
          <w:rFonts w:ascii="Times New Roman" w:hAnsi="Times New Roman"/>
          <w:b/>
          <w:sz w:val="24"/>
          <w:szCs w:val="24"/>
        </w:rPr>
      </w:pPr>
      <w:r w:rsidRPr="00DD31D3">
        <w:rPr>
          <w:rFonts w:ascii="Times New Roman" w:hAnsi="Times New Roman"/>
          <w:sz w:val="24"/>
          <w:szCs w:val="24"/>
        </w:rPr>
        <w:t xml:space="preserve">O sexto questionamento buscou analisar com que frequência as empresas contratam os serviços de auditores independentes para revisão de seus processos internos e quais efeitos são reportados desse serviço. G1 afirmou que as auditorias são realizadas anualmente por parte de certificadora terceirizada e semestralmente pela equipe interna. </w:t>
      </w:r>
      <w:r w:rsidR="0027521A" w:rsidRPr="00DD31D3">
        <w:rPr>
          <w:rFonts w:ascii="Times New Roman" w:hAnsi="Times New Roman"/>
          <w:sz w:val="24"/>
          <w:szCs w:val="24"/>
        </w:rPr>
        <w:t xml:space="preserve">Já </w:t>
      </w:r>
      <w:r w:rsidRPr="00DD31D3">
        <w:rPr>
          <w:rFonts w:ascii="Times New Roman" w:hAnsi="Times New Roman"/>
          <w:sz w:val="24"/>
          <w:szCs w:val="24"/>
        </w:rPr>
        <w:t>G2 informou que ainda não foram contratados auditores externos pela empresa, contudo a fiscalização pela controller é diária.</w:t>
      </w:r>
      <w:r w:rsidRPr="00DD31D3">
        <w:rPr>
          <w:rFonts w:ascii="Times New Roman" w:hAnsi="Times New Roman"/>
          <w:b/>
          <w:sz w:val="24"/>
          <w:szCs w:val="24"/>
        </w:rPr>
        <w:t xml:space="preserve"> </w:t>
      </w:r>
    </w:p>
    <w:p w14:paraId="60DCA96B" w14:textId="4579800C" w:rsidR="00561106" w:rsidRPr="00DD31D3" w:rsidRDefault="00561106" w:rsidP="00176DD4">
      <w:pPr>
        <w:widowControl w:val="0"/>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As respostas vão de encontro com o estudo de </w:t>
      </w:r>
      <w:r w:rsidR="0050748D" w:rsidRPr="00DD31D3">
        <w:rPr>
          <w:rFonts w:ascii="Times New Roman" w:hAnsi="Times New Roman"/>
          <w:sz w:val="24"/>
          <w:szCs w:val="24"/>
        </w:rPr>
        <w:t xml:space="preserve">Negra, Viana e Negra </w:t>
      </w:r>
      <w:r w:rsidRPr="00DD31D3">
        <w:rPr>
          <w:rFonts w:ascii="Times New Roman" w:hAnsi="Times New Roman"/>
          <w:sz w:val="24"/>
          <w:szCs w:val="24"/>
        </w:rPr>
        <w:t xml:space="preserve">(2013), observando que as práticas de auditorias alinhadas aos controles internos servirão para desempenhar na organização uma função de proteção de medidas que serão primordiais para o sucesso da gestão. </w:t>
      </w:r>
    </w:p>
    <w:p w14:paraId="4BD5FBAD" w14:textId="74805A64" w:rsidR="00561106" w:rsidRPr="00DD31D3" w:rsidRDefault="00561106" w:rsidP="00176DD4">
      <w:pPr>
        <w:widowControl w:val="0"/>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A sétima indagação procurou saber se as gestoras consideram dispensáveis ou indispensáveis o trabalho dos auditores independentes para apoiar os gestores no processo de gerenciamento de riscos. G1 e G2 afirmaram que o trabalho dos auditores é indispensável. G1 ainda ressaltou a relevância desse trabalho para a atualização das mudanças que o mercado exige. Peleias </w:t>
      </w:r>
      <w:r w:rsidRPr="00DD31D3">
        <w:rPr>
          <w:rFonts w:ascii="Times New Roman" w:hAnsi="Times New Roman"/>
          <w:iCs/>
          <w:sz w:val="24"/>
          <w:szCs w:val="24"/>
        </w:rPr>
        <w:t>et al.</w:t>
      </w:r>
      <w:r w:rsidRPr="00DD31D3">
        <w:rPr>
          <w:rFonts w:ascii="Times New Roman" w:hAnsi="Times New Roman"/>
          <w:sz w:val="24"/>
          <w:szCs w:val="24"/>
        </w:rPr>
        <w:t xml:space="preserve"> (2017) </w:t>
      </w:r>
      <w:r w:rsidR="0027521A" w:rsidRPr="00DD31D3">
        <w:rPr>
          <w:rFonts w:ascii="Times New Roman" w:hAnsi="Times New Roman"/>
          <w:sz w:val="24"/>
          <w:szCs w:val="24"/>
        </w:rPr>
        <w:t xml:space="preserve">reforça essa visão quando </w:t>
      </w:r>
      <w:r w:rsidRPr="00DD31D3">
        <w:rPr>
          <w:rFonts w:ascii="Times New Roman" w:hAnsi="Times New Roman"/>
          <w:sz w:val="24"/>
          <w:szCs w:val="24"/>
        </w:rPr>
        <w:t xml:space="preserve">cita </w:t>
      </w:r>
      <w:r w:rsidR="0027521A" w:rsidRPr="00DD31D3">
        <w:rPr>
          <w:rFonts w:ascii="Times New Roman" w:hAnsi="Times New Roman"/>
          <w:sz w:val="24"/>
          <w:szCs w:val="24"/>
        </w:rPr>
        <w:t xml:space="preserve">as </w:t>
      </w:r>
      <w:r w:rsidRPr="00DD31D3">
        <w:rPr>
          <w:rFonts w:ascii="Times New Roman" w:hAnsi="Times New Roman"/>
          <w:sz w:val="24"/>
          <w:szCs w:val="24"/>
        </w:rPr>
        <w:t xml:space="preserve">empresas </w:t>
      </w:r>
      <w:r w:rsidR="0027521A" w:rsidRPr="00DD31D3">
        <w:rPr>
          <w:rFonts w:ascii="Times New Roman" w:hAnsi="Times New Roman"/>
          <w:sz w:val="24"/>
          <w:szCs w:val="24"/>
        </w:rPr>
        <w:t xml:space="preserve">que são </w:t>
      </w:r>
      <w:r w:rsidRPr="00DD31D3">
        <w:rPr>
          <w:rFonts w:ascii="Times New Roman" w:hAnsi="Times New Roman"/>
          <w:sz w:val="24"/>
          <w:szCs w:val="24"/>
        </w:rPr>
        <w:t>acompanhadas por auditorias externas</w:t>
      </w:r>
      <w:r w:rsidR="0027521A" w:rsidRPr="00DD31D3">
        <w:rPr>
          <w:rFonts w:ascii="Times New Roman" w:hAnsi="Times New Roman"/>
          <w:sz w:val="24"/>
          <w:szCs w:val="24"/>
        </w:rPr>
        <w:t>,</w:t>
      </w:r>
      <w:r w:rsidRPr="00DD31D3">
        <w:rPr>
          <w:rFonts w:ascii="Times New Roman" w:hAnsi="Times New Roman"/>
          <w:sz w:val="24"/>
          <w:szCs w:val="24"/>
        </w:rPr>
        <w:t xml:space="preserve"> como as mais consistentes nas práticas de gerenciamento de riscos. </w:t>
      </w:r>
    </w:p>
    <w:p w14:paraId="04680D50" w14:textId="7115E8CB" w:rsidR="00561106" w:rsidRPr="00DD31D3" w:rsidRDefault="00561106"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t xml:space="preserve">Em relação aos riscos, a </w:t>
      </w:r>
      <w:r w:rsidR="0027521A" w:rsidRPr="00DD31D3">
        <w:rPr>
          <w:rFonts w:ascii="Times New Roman" w:hAnsi="Times New Roman"/>
          <w:sz w:val="24"/>
          <w:szCs w:val="24"/>
        </w:rPr>
        <w:t>oitava</w:t>
      </w:r>
      <w:r w:rsidRPr="00DD31D3">
        <w:rPr>
          <w:rFonts w:ascii="Times New Roman" w:hAnsi="Times New Roman"/>
          <w:sz w:val="24"/>
          <w:szCs w:val="24"/>
        </w:rPr>
        <w:t xml:space="preserve"> pergunta focou em descobrir se as empresas possuem um processo para identificação e mensuração de riscos</w:t>
      </w:r>
      <w:r w:rsidR="0027521A" w:rsidRPr="00DD31D3">
        <w:rPr>
          <w:rFonts w:ascii="Times New Roman" w:hAnsi="Times New Roman"/>
          <w:sz w:val="24"/>
          <w:szCs w:val="24"/>
        </w:rPr>
        <w:t xml:space="preserve"> e</w:t>
      </w:r>
      <w:r w:rsidRPr="00DD31D3">
        <w:rPr>
          <w:rFonts w:ascii="Times New Roman" w:hAnsi="Times New Roman"/>
          <w:sz w:val="24"/>
          <w:szCs w:val="24"/>
        </w:rPr>
        <w:t xml:space="preserve"> se </w:t>
      </w:r>
      <w:r w:rsidR="0027521A" w:rsidRPr="00DD31D3">
        <w:rPr>
          <w:rFonts w:ascii="Times New Roman" w:hAnsi="Times New Roman"/>
          <w:sz w:val="24"/>
          <w:szCs w:val="24"/>
        </w:rPr>
        <w:t>na</w:t>
      </w:r>
      <w:r w:rsidRPr="00DD31D3">
        <w:rPr>
          <w:rFonts w:ascii="Times New Roman" w:hAnsi="Times New Roman"/>
          <w:sz w:val="24"/>
          <w:szCs w:val="24"/>
        </w:rPr>
        <w:t xml:space="preserve"> opinião</w:t>
      </w:r>
      <w:r w:rsidR="0027521A" w:rsidRPr="00DD31D3">
        <w:rPr>
          <w:rFonts w:ascii="Times New Roman" w:hAnsi="Times New Roman"/>
          <w:sz w:val="24"/>
          <w:szCs w:val="24"/>
        </w:rPr>
        <w:t xml:space="preserve"> deles</w:t>
      </w:r>
      <w:r w:rsidRPr="00DD31D3">
        <w:rPr>
          <w:rFonts w:ascii="Times New Roman" w:hAnsi="Times New Roman"/>
          <w:sz w:val="24"/>
          <w:szCs w:val="24"/>
        </w:rPr>
        <w:t>, os mesmos apresentam ameaças ou oportunidades para a empresa</w:t>
      </w:r>
      <w:r w:rsidR="006C70CB" w:rsidRPr="00DD31D3">
        <w:rPr>
          <w:rFonts w:ascii="Times New Roman" w:hAnsi="Times New Roman"/>
          <w:sz w:val="24"/>
          <w:szCs w:val="24"/>
        </w:rPr>
        <w:t xml:space="preserve"> (</w:t>
      </w:r>
      <w:r w:rsidR="00BC4425" w:rsidRPr="00DD31D3">
        <w:rPr>
          <w:rFonts w:ascii="Times New Roman" w:hAnsi="Times New Roman"/>
          <w:sz w:val="24"/>
          <w:szCs w:val="24"/>
        </w:rPr>
        <w:t xml:space="preserve">PELEIAS </w:t>
      </w:r>
      <w:r w:rsidR="006C70CB" w:rsidRPr="00DD31D3">
        <w:rPr>
          <w:rFonts w:ascii="Times New Roman" w:hAnsi="Times New Roman"/>
          <w:iCs/>
          <w:sz w:val="24"/>
          <w:szCs w:val="24"/>
        </w:rPr>
        <w:t>et al</w:t>
      </w:r>
      <w:r w:rsidR="005C6B5F" w:rsidRPr="00DD31D3">
        <w:rPr>
          <w:rFonts w:ascii="Times New Roman" w:hAnsi="Times New Roman"/>
          <w:iCs/>
          <w:sz w:val="24"/>
          <w:szCs w:val="24"/>
        </w:rPr>
        <w:t>.</w:t>
      </w:r>
      <w:r w:rsidR="0027521A" w:rsidRPr="00DD31D3">
        <w:rPr>
          <w:rFonts w:ascii="Times New Roman" w:hAnsi="Times New Roman"/>
          <w:sz w:val="24"/>
          <w:szCs w:val="24"/>
        </w:rPr>
        <w:t>,</w:t>
      </w:r>
      <w:r w:rsidR="005C6B5F" w:rsidRPr="00DD31D3">
        <w:rPr>
          <w:rFonts w:ascii="Times New Roman" w:hAnsi="Times New Roman"/>
          <w:sz w:val="24"/>
          <w:szCs w:val="24"/>
        </w:rPr>
        <w:t xml:space="preserve"> 2017)</w:t>
      </w:r>
      <w:r w:rsidRPr="00DD31D3">
        <w:rPr>
          <w:rFonts w:ascii="Times New Roman" w:hAnsi="Times New Roman"/>
          <w:sz w:val="24"/>
          <w:szCs w:val="24"/>
        </w:rPr>
        <w:t xml:space="preserve">. G1 respondeu que sim, através das análises de riscos elaboradas diante de todos os processos da </w:t>
      </w:r>
      <w:r w:rsidR="007E4658" w:rsidRPr="00DD31D3">
        <w:rPr>
          <w:rFonts w:ascii="Times New Roman" w:hAnsi="Times New Roman"/>
          <w:sz w:val="24"/>
          <w:szCs w:val="24"/>
        </w:rPr>
        <w:t>F</w:t>
      </w:r>
      <w:r w:rsidRPr="00DD31D3">
        <w:rPr>
          <w:rFonts w:ascii="Times New Roman" w:hAnsi="Times New Roman"/>
          <w:sz w:val="24"/>
          <w:szCs w:val="24"/>
        </w:rPr>
        <w:t>azenda pode-se avaliar os riscos e solucioná-los. Já G2 declarou</w:t>
      </w:r>
      <w:r w:rsidR="0027521A" w:rsidRPr="00DD31D3">
        <w:rPr>
          <w:rFonts w:ascii="Times New Roman" w:hAnsi="Times New Roman"/>
          <w:sz w:val="24"/>
          <w:szCs w:val="24"/>
        </w:rPr>
        <w:t xml:space="preserve"> que possuem</w:t>
      </w:r>
      <w:r w:rsidRPr="00DD31D3">
        <w:rPr>
          <w:rFonts w:ascii="Times New Roman" w:hAnsi="Times New Roman"/>
          <w:sz w:val="24"/>
          <w:szCs w:val="24"/>
        </w:rPr>
        <w:t xml:space="preserve"> programa para identificar e mensurar os riscos, ferramenta </w:t>
      </w:r>
      <w:r w:rsidR="0027521A" w:rsidRPr="00DD31D3">
        <w:rPr>
          <w:rFonts w:ascii="Times New Roman" w:hAnsi="Times New Roman"/>
          <w:sz w:val="24"/>
          <w:szCs w:val="24"/>
        </w:rPr>
        <w:t xml:space="preserve">essa </w:t>
      </w:r>
      <w:r w:rsidRPr="00DD31D3">
        <w:rPr>
          <w:rFonts w:ascii="Times New Roman" w:hAnsi="Times New Roman"/>
          <w:sz w:val="24"/>
          <w:szCs w:val="24"/>
        </w:rPr>
        <w:t>que apresenta melhoria dos processos</w:t>
      </w:r>
      <w:r w:rsidR="0027521A" w:rsidRPr="00DD31D3">
        <w:rPr>
          <w:rFonts w:ascii="Times New Roman" w:hAnsi="Times New Roman"/>
          <w:sz w:val="24"/>
          <w:szCs w:val="24"/>
        </w:rPr>
        <w:t>, a</w:t>
      </w:r>
      <w:r w:rsidRPr="00DD31D3">
        <w:rPr>
          <w:rFonts w:ascii="Times New Roman" w:hAnsi="Times New Roman"/>
          <w:sz w:val="24"/>
          <w:szCs w:val="24"/>
        </w:rPr>
        <w:t>presenta</w:t>
      </w:r>
      <w:r w:rsidR="0027521A" w:rsidRPr="00DD31D3">
        <w:rPr>
          <w:rFonts w:ascii="Times New Roman" w:hAnsi="Times New Roman"/>
          <w:sz w:val="24"/>
          <w:szCs w:val="24"/>
        </w:rPr>
        <w:t>ndo</w:t>
      </w:r>
      <w:r w:rsidRPr="00DD31D3">
        <w:rPr>
          <w:rFonts w:ascii="Times New Roman" w:hAnsi="Times New Roman"/>
          <w:sz w:val="24"/>
          <w:szCs w:val="24"/>
        </w:rPr>
        <w:t xml:space="preserve"> oportunidades como</w:t>
      </w:r>
      <w:r w:rsidR="0027521A" w:rsidRPr="00DD31D3">
        <w:rPr>
          <w:rFonts w:ascii="Times New Roman" w:hAnsi="Times New Roman"/>
          <w:sz w:val="24"/>
          <w:szCs w:val="24"/>
        </w:rPr>
        <w:t xml:space="preserve"> a</w:t>
      </w:r>
      <w:r w:rsidRPr="00DD31D3">
        <w:rPr>
          <w:rFonts w:ascii="Times New Roman" w:hAnsi="Times New Roman"/>
          <w:sz w:val="24"/>
          <w:szCs w:val="24"/>
        </w:rPr>
        <w:t xml:space="preserve"> </w:t>
      </w:r>
      <w:r w:rsidR="0027521A" w:rsidRPr="00DD31D3">
        <w:rPr>
          <w:rFonts w:ascii="Times New Roman" w:hAnsi="Times New Roman"/>
          <w:sz w:val="24"/>
          <w:szCs w:val="24"/>
        </w:rPr>
        <w:t>e</w:t>
      </w:r>
      <w:r w:rsidRPr="00DD31D3">
        <w:rPr>
          <w:rFonts w:ascii="Times New Roman" w:hAnsi="Times New Roman"/>
          <w:sz w:val="24"/>
          <w:szCs w:val="24"/>
        </w:rPr>
        <w:t xml:space="preserve">liminação de defeitos e retrabalhos, redução dos erros da </w:t>
      </w:r>
      <w:r w:rsidR="007E4658" w:rsidRPr="00DD31D3">
        <w:rPr>
          <w:rFonts w:ascii="Times New Roman" w:hAnsi="Times New Roman"/>
          <w:sz w:val="24"/>
          <w:szCs w:val="24"/>
        </w:rPr>
        <w:t>mão de obra</w:t>
      </w:r>
      <w:r w:rsidRPr="00DD31D3">
        <w:rPr>
          <w:rFonts w:ascii="Times New Roman" w:hAnsi="Times New Roman"/>
          <w:sz w:val="24"/>
          <w:szCs w:val="24"/>
        </w:rPr>
        <w:t>, eliminação de desperdícios, padronização, implantação de programas, criação de indicadores, relatórios gerenciais, entre outros.</w:t>
      </w:r>
    </w:p>
    <w:p w14:paraId="1523403A" w14:textId="0E0D550C"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As respondentes citaram que </w:t>
      </w:r>
      <w:r w:rsidR="0027521A" w:rsidRPr="00DD31D3">
        <w:rPr>
          <w:rFonts w:ascii="Times New Roman" w:hAnsi="Times New Roman"/>
          <w:sz w:val="24"/>
          <w:szCs w:val="24"/>
        </w:rPr>
        <w:t xml:space="preserve">os </w:t>
      </w:r>
      <w:r w:rsidRPr="00DD31D3">
        <w:rPr>
          <w:rFonts w:ascii="Times New Roman" w:hAnsi="Times New Roman"/>
          <w:sz w:val="24"/>
          <w:szCs w:val="24"/>
        </w:rPr>
        <w:t xml:space="preserve">riscos apresentam oportunidades para as empresas, </w:t>
      </w:r>
      <w:r w:rsidR="0027521A" w:rsidRPr="00DD31D3">
        <w:rPr>
          <w:rFonts w:ascii="Times New Roman" w:hAnsi="Times New Roman"/>
          <w:sz w:val="24"/>
          <w:szCs w:val="24"/>
        </w:rPr>
        <w:t>corroborando com</w:t>
      </w:r>
      <w:r w:rsidRPr="00DD31D3">
        <w:rPr>
          <w:rFonts w:ascii="Times New Roman" w:hAnsi="Times New Roman"/>
          <w:sz w:val="24"/>
          <w:szCs w:val="24"/>
        </w:rPr>
        <w:t xml:space="preserve"> o estudo de Peleias </w:t>
      </w:r>
      <w:r w:rsidRPr="00DD31D3">
        <w:rPr>
          <w:rFonts w:ascii="Times New Roman" w:hAnsi="Times New Roman"/>
          <w:iCs/>
          <w:sz w:val="24"/>
          <w:szCs w:val="24"/>
        </w:rPr>
        <w:t>et al.</w:t>
      </w:r>
      <w:r w:rsidRPr="00DD31D3">
        <w:rPr>
          <w:rFonts w:ascii="Times New Roman" w:hAnsi="Times New Roman"/>
          <w:sz w:val="24"/>
          <w:szCs w:val="24"/>
        </w:rPr>
        <w:t xml:space="preserve"> (2017)</w:t>
      </w:r>
      <w:r w:rsidR="0027521A" w:rsidRPr="00DD31D3">
        <w:rPr>
          <w:rFonts w:ascii="Times New Roman" w:hAnsi="Times New Roman"/>
          <w:sz w:val="24"/>
          <w:szCs w:val="24"/>
        </w:rPr>
        <w:t>,</w:t>
      </w:r>
      <w:r w:rsidRPr="00DD31D3">
        <w:rPr>
          <w:rFonts w:ascii="Times New Roman" w:hAnsi="Times New Roman"/>
          <w:sz w:val="24"/>
          <w:szCs w:val="24"/>
        </w:rPr>
        <w:t xml:space="preserve"> em que aponta que empresas auditadas reconhecem antecipadamente os riscos e entendem isso como oportunidades. Apesar da G2 informar que sua empresa não passa por auditorias ainda, </w:t>
      </w:r>
      <w:r w:rsidR="007E4658" w:rsidRPr="00DD31D3">
        <w:rPr>
          <w:rFonts w:ascii="Times New Roman" w:hAnsi="Times New Roman"/>
          <w:sz w:val="24"/>
          <w:szCs w:val="24"/>
        </w:rPr>
        <w:t>esta</w:t>
      </w:r>
      <w:r w:rsidRPr="00DD31D3">
        <w:rPr>
          <w:rFonts w:ascii="Times New Roman" w:hAnsi="Times New Roman"/>
          <w:sz w:val="24"/>
          <w:szCs w:val="24"/>
        </w:rPr>
        <w:t xml:space="preserve"> reconhece a relevância do processo de auditoria em uma entidade. O estudo também afirma que a cultura de riscos está diretamente relacionada com sistemas adequados de controles internos e toda empresa que se preocupa em identificar, mensurar e mitigar riscos, além de entender sua exposição e como podem ser afetadas diretamente</w:t>
      </w:r>
      <w:r w:rsidR="0027521A" w:rsidRPr="00DD31D3">
        <w:rPr>
          <w:rFonts w:ascii="Times New Roman" w:hAnsi="Times New Roman"/>
          <w:sz w:val="24"/>
          <w:szCs w:val="24"/>
        </w:rPr>
        <w:t>,</w:t>
      </w:r>
      <w:r w:rsidRPr="00DD31D3">
        <w:rPr>
          <w:rFonts w:ascii="Times New Roman" w:hAnsi="Times New Roman"/>
          <w:sz w:val="24"/>
          <w:szCs w:val="24"/>
        </w:rPr>
        <w:t xml:space="preserve"> é possuidora de uma prática de gerenciamento de riscos.</w:t>
      </w:r>
    </w:p>
    <w:p w14:paraId="7C4DB04E" w14:textId="544E9A7A" w:rsidR="00561106" w:rsidRPr="00DD31D3" w:rsidRDefault="00561106"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t>O nono questionamento buscou identificar se os controles internos possuem algum indicador para controle de riscos, erros e fraudes e de que forma ocorre essa medição</w:t>
      </w:r>
      <w:r w:rsidR="006C70CB" w:rsidRPr="00DD31D3">
        <w:rPr>
          <w:rFonts w:ascii="Times New Roman" w:hAnsi="Times New Roman"/>
          <w:sz w:val="24"/>
          <w:szCs w:val="24"/>
        </w:rPr>
        <w:t xml:space="preserve"> (</w:t>
      </w:r>
      <w:r w:rsidR="00BC4425" w:rsidRPr="00DD31D3">
        <w:rPr>
          <w:rFonts w:ascii="Times New Roman" w:hAnsi="Times New Roman"/>
          <w:sz w:val="24"/>
          <w:szCs w:val="24"/>
        </w:rPr>
        <w:t xml:space="preserve">PELEIAS </w:t>
      </w:r>
      <w:r w:rsidR="006C70CB" w:rsidRPr="00DD31D3">
        <w:rPr>
          <w:rFonts w:ascii="Times New Roman" w:hAnsi="Times New Roman"/>
          <w:iCs/>
          <w:sz w:val="24"/>
          <w:szCs w:val="24"/>
        </w:rPr>
        <w:t>et al</w:t>
      </w:r>
      <w:r w:rsidR="005C6B5F" w:rsidRPr="00DD31D3">
        <w:rPr>
          <w:rFonts w:ascii="Times New Roman" w:hAnsi="Times New Roman"/>
          <w:iCs/>
          <w:sz w:val="24"/>
          <w:szCs w:val="24"/>
        </w:rPr>
        <w:t>.</w:t>
      </w:r>
      <w:r w:rsidR="0062378C" w:rsidRPr="00DD31D3">
        <w:rPr>
          <w:rFonts w:ascii="Times New Roman" w:hAnsi="Times New Roman"/>
          <w:sz w:val="24"/>
          <w:szCs w:val="24"/>
        </w:rPr>
        <w:t>,</w:t>
      </w:r>
      <w:r w:rsidR="005C6B5F" w:rsidRPr="00DD31D3">
        <w:rPr>
          <w:rFonts w:ascii="Times New Roman" w:hAnsi="Times New Roman"/>
          <w:sz w:val="24"/>
          <w:szCs w:val="24"/>
        </w:rPr>
        <w:t xml:space="preserve"> 2017)</w:t>
      </w:r>
      <w:r w:rsidRPr="00DD31D3">
        <w:rPr>
          <w:rFonts w:ascii="Times New Roman" w:hAnsi="Times New Roman"/>
          <w:sz w:val="24"/>
          <w:szCs w:val="24"/>
        </w:rPr>
        <w:t>. G1 e G2 afirmaram que sim, fazem uso de indicadores para controles de riscos. G1 por meio das análises de riscos</w:t>
      </w:r>
      <w:r w:rsidR="007B0964" w:rsidRPr="00DD31D3">
        <w:rPr>
          <w:rFonts w:ascii="Times New Roman" w:hAnsi="Times New Roman"/>
          <w:sz w:val="24"/>
          <w:szCs w:val="24"/>
        </w:rPr>
        <w:t xml:space="preserve"> e</w:t>
      </w:r>
      <w:r w:rsidRPr="00DD31D3">
        <w:rPr>
          <w:rFonts w:ascii="Times New Roman" w:hAnsi="Times New Roman"/>
          <w:sz w:val="24"/>
          <w:szCs w:val="24"/>
        </w:rPr>
        <w:t xml:space="preserve"> G2 por meio de sistema e planilhas, indicadores e evoluções mapeadas.</w:t>
      </w:r>
      <w:r w:rsidR="008D68BA" w:rsidRPr="00DD31D3">
        <w:rPr>
          <w:rFonts w:ascii="Times New Roman" w:hAnsi="Times New Roman"/>
          <w:sz w:val="24"/>
          <w:szCs w:val="24"/>
        </w:rPr>
        <w:t xml:space="preserve"> As indagações </w:t>
      </w:r>
      <w:r w:rsidR="007B7D13" w:rsidRPr="00DD31D3">
        <w:rPr>
          <w:rFonts w:ascii="Times New Roman" w:hAnsi="Times New Roman"/>
          <w:sz w:val="24"/>
          <w:szCs w:val="24"/>
        </w:rPr>
        <w:t xml:space="preserve">corroboram com </w:t>
      </w:r>
      <w:r w:rsidRPr="00DD31D3">
        <w:rPr>
          <w:rFonts w:ascii="Times New Roman" w:hAnsi="Times New Roman"/>
          <w:sz w:val="24"/>
          <w:szCs w:val="24"/>
        </w:rPr>
        <w:t xml:space="preserve">Peleias </w:t>
      </w:r>
      <w:r w:rsidRPr="00DD31D3">
        <w:rPr>
          <w:rFonts w:ascii="Times New Roman" w:hAnsi="Times New Roman"/>
          <w:iCs/>
          <w:sz w:val="24"/>
          <w:szCs w:val="24"/>
        </w:rPr>
        <w:t>et al.</w:t>
      </w:r>
      <w:r w:rsidRPr="00DD31D3">
        <w:rPr>
          <w:rFonts w:ascii="Times New Roman" w:hAnsi="Times New Roman"/>
          <w:sz w:val="24"/>
          <w:szCs w:val="24"/>
        </w:rPr>
        <w:t xml:space="preserve"> (2017)</w:t>
      </w:r>
      <w:r w:rsidR="008D68BA" w:rsidRPr="00DD31D3">
        <w:rPr>
          <w:rFonts w:ascii="Times New Roman" w:hAnsi="Times New Roman"/>
          <w:sz w:val="24"/>
          <w:szCs w:val="24"/>
        </w:rPr>
        <w:t>,</w:t>
      </w:r>
      <w:r w:rsidRPr="00DD31D3">
        <w:rPr>
          <w:rFonts w:ascii="Times New Roman" w:hAnsi="Times New Roman"/>
          <w:sz w:val="24"/>
          <w:szCs w:val="24"/>
        </w:rPr>
        <w:t xml:space="preserve"> que atesta a não concordância dos gestores em relação a origem dos indicadores de riscos. A questão é que cada empresa vai possuir um indicador que melhor lhe beneficie em suas atividades rotineiras.</w:t>
      </w:r>
    </w:p>
    <w:p w14:paraId="78CEBA20" w14:textId="3DE2AFF3" w:rsidR="0019449D" w:rsidRPr="00DD31D3" w:rsidRDefault="00561106" w:rsidP="00176DD4">
      <w:pPr>
        <w:spacing w:after="0" w:line="240" w:lineRule="auto"/>
        <w:ind w:firstLine="709"/>
        <w:jc w:val="both"/>
        <w:rPr>
          <w:rFonts w:ascii="Times New Roman" w:hAnsi="Times New Roman"/>
          <w:sz w:val="24"/>
          <w:szCs w:val="24"/>
        </w:rPr>
      </w:pPr>
      <w:r w:rsidRPr="00DD31D3">
        <w:rPr>
          <w:rFonts w:ascii="Times New Roman" w:hAnsi="Times New Roman"/>
          <w:sz w:val="24"/>
          <w:szCs w:val="24"/>
        </w:rPr>
        <w:t>O último questionamento visou saber de que forma os funcionários da empresa estão comprometidos com a gestão de riscos</w:t>
      </w:r>
      <w:r w:rsidR="006C70CB" w:rsidRPr="00DD31D3">
        <w:rPr>
          <w:rFonts w:ascii="Times New Roman" w:hAnsi="Times New Roman"/>
          <w:sz w:val="24"/>
          <w:szCs w:val="24"/>
        </w:rPr>
        <w:t xml:space="preserve"> (</w:t>
      </w:r>
      <w:r w:rsidR="00BC4425" w:rsidRPr="00DD31D3">
        <w:rPr>
          <w:rFonts w:ascii="Times New Roman" w:hAnsi="Times New Roman"/>
          <w:sz w:val="24"/>
          <w:szCs w:val="24"/>
        </w:rPr>
        <w:t>PELEIAS</w:t>
      </w:r>
      <w:r w:rsidR="008D68BA" w:rsidRPr="00DD31D3">
        <w:rPr>
          <w:rFonts w:ascii="Times New Roman" w:hAnsi="Times New Roman"/>
          <w:sz w:val="24"/>
          <w:szCs w:val="24"/>
        </w:rPr>
        <w:t xml:space="preserve"> </w:t>
      </w:r>
      <w:r w:rsidR="006C70CB" w:rsidRPr="00DD31D3">
        <w:rPr>
          <w:rFonts w:ascii="Times New Roman" w:hAnsi="Times New Roman"/>
          <w:iCs/>
          <w:sz w:val="24"/>
          <w:szCs w:val="24"/>
        </w:rPr>
        <w:t>et al</w:t>
      </w:r>
      <w:r w:rsidR="005C6B5F" w:rsidRPr="00DD31D3">
        <w:rPr>
          <w:rFonts w:ascii="Times New Roman" w:hAnsi="Times New Roman"/>
          <w:iCs/>
          <w:sz w:val="24"/>
          <w:szCs w:val="24"/>
        </w:rPr>
        <w:t>.</w:t>
      </w:r>
      <w:r w:rsidR="008D68BA" w:rsidRPr="00DD31D3">
        <w:rPr>
          <w:rFonts w:ascii="Times New Roman" w:hAnsi="Times New Roman"/>
          <w:sz w:val="24"/>
          <w:szCs w:val="24"/>
        </w:rPr>
        <w:t>,</w:t>
      </w:r>
      <w:r w:rsidR="005C6B5F" w:rsidRPr="00DD31D3">
        <w:rPr>
          <w:rFonts w:ascii="Times New Roman" w:hAnsi="Times New Roman"/>
          <w:sz w:val="24"/>
          <w:szCs w:val="24"/>
        </w:rPr>
        <w:t xml:space="preserve"> 2017)</w:t>
      </w:r>
      <w:r w:rsidRPr="00DD31D3">
        <w:rPr>
          <w:rFonts w:ascii="Times New Roman" w:hAnsi="Times New Roman"/>
          <w:sz w:val="24"/>
          <w:szCs w:val="24"/>
        </w:rPr>
        <w:t xml:space="preserve">. G1 respondeu que o trabalho de toda equipe com excelência diminui a quantidade de erros e proporciona o alcance dos objetivos. </w:t>
      </w:r>
      <w:r w:rsidR="008D68BA" w:rsidRPr="00DD31D3">
        <w:rPr>
          <w:rFonts w:ascii="Times New Roman" w:hAnsi="Times New Roman"/>
          <w:sz w:val="24"/>
          <w:szCs w:val="24"/>
        </w:rPr>
        <w:t>Enquanto a</w:t>
      </w:r>
      <w:r w:rsidRPr="00DD31D3">
        <w:rPr>
          <w:rFonts w:ascii="Times New Roman" w:hAnsi="Times New Roman"/>
          <w:sz w:val="24"/>
          <w:szCs w:val="24"/>
        </w:rPr>
        <w:t xml:space="preserve"> G2</w:t>
      </w:r>
      <w:r w:rsidR="008D68BA" w:rsidRPr="00DD31D3">
        <w:rPr>
          <w:rFonts w:ascii="Times New Roman" w:hAnsi="Times New Roman"/>
          <w:sz w:val="24"/>
          <w:szCs w:val="24"/>
        </w:rPr>
        <w:t xml:space="preserve"> falou que há</w:t>
      </w:r>
      <w:r w:rsidRPr="00DD31D3">
        <w:rPr>
          <w:rFonts w:ascii="Times New Roman" w:hAnsi="Times New Roman"/>
          <w:sz w:val="24"/>
          <w:szCs w:val="24"/>
        </w:rPr>
        <w:t xml:space="preserve"> diversas ferramentas </w:t>
      </w:r>
      <w:r w:rsidR="008D68BA" w:rsidRPr="00DD31D3">
        <w:rPr>
          <w:rFonts w:ascii="Times New Roman" w:hAnsi="Times New Roman"/>
          <w:sz w:val="24"/>
          <w:szCs w:val="24"/>
        </w:rPr>
        <w:t>adotadas pela</w:t>
      </w:r>
      <w:r w:rsidRPr="00DD31D3">
        <w:rPr>
          <w:rFonts w:ascii="Times New Roman" w:hAnsi="Times New Roman"/>
          <w:sz w:val="24"/>
          <w:szCs w:val="24"/>
        </w:rPr>
        <w:t xml:space="preserve"> empresa</w:t>
      </w:r>
      <w:r w:rsidR="008D68BA" w:rsidRPr="00DD31D3">
        <w:rPr>
          <w:rFonts w:ascii="Times New Roman" w:hAnsi="Times New Roman"/>
          <w:sz w:val="24"/>
          <w:szCs w:val="24"/>
        </w:rPr>
        <w:t>, onde</w:t>
      </w:r>
      <w:r w:rsidRPr="00DD31D3">
        <w:rPr>
          <w:rFonts w:ascii="Times New Roman" w:hAnsi="Times New Roman"/>
          <w:sz w:val="24"/>
          <w:szCs w:val="24"/>
        </w:rPr>
        <w:t xml:space="preserve"> </w:t>
      </w:r>
      <w:r w:rsidR="008D68BA" w:rsidRPr="00DD31D3">
        <w:rPr>
          <w:rFonts w:ascii="Times New Roman" w:hAnsi="Times New Roman"/>
          <w:sz w:val="24"/>
          <w:szCs w:val="24"/>
        </w:rPr>
        <w:t>os funcionários vêm</w:t>
      </w:r>
      <w:r w:rsidRPr="00DD31D3">
        <w:rPr>
          <w:rFonts w:ascii="Times New Roman" w:hAnsi="Times New Roman"/>
          <w:sz w:val="24"/>
          <w:szCs w:val="24"/>
        </w:rPr>
        <w:t xml:space="preserve"> atendendo </w:t>
      </w:r>
      <w:r w:rsidR="008D68BA" w:rsidRPr="00DD31D3">
        <w:rPr>
          <w:rFonts w:ascii="Times New Roman" w:hAnsi="Times New Roman"/>
          <w:sz w:val="24"/>
          <w:szCs w:val="24"/>
        </w:rPr>
        <w:t xml:space="preserve">de forma </w:t>
      </w:r>
      <w:r w:rsidRPr="00DD31D3">
        <w:rPr>
          <w:rFonts w:ascii="Times New Roman" w:hAnsi="Times New Roman"/>
          <w:sz w:val="24"/>
          <w:szCs w:val="24"/>
        </w:rPr>
        <w:t xml:space="preserve">positiva quanto </w:t>
      </w:r>
      <w:r w:rsidR="007E4658" w:rsidRPr="00DD31D3">
        <w:rPr>
          <w:rFonts w:ascii="Times New Roman" w:hAnsi="Times New Roman"/>
          <w:sz w:val="24"/>
          <w:szCs w:val="24"/>
        </w:rPr>
        <w:t>à</w:t>
      </w:r>
      <w:r w:rsidRPr="00DD31D3">
        <w:rPr>
          <w:rFonts w:ascii="Times New Roman" w:hAnsi="Times New Roman"/>
          <w:sz w:val="24"/>
          <w:szCs w:val="24"/>
        </w:rPr>
        <w:t xml:space="preserve"> criação de políticas internas e procedimentos, </w:t>
      </w:r>
      <w:r w:rsidR="008D68BA" w:rsidRPr="00DD31D3">
        <w:rPr>
          <w:rFonts w:ascii="Times New Roman" w:hAnsi="Times New Roman"/>
          <w:sz w:val="24"/>
          <w:szCs w:val="24"/>
        </w:rPr>
        <w:t xml:space="preserve">a </w:t>
      </w:r>
      <w:r w:rsidRPr="00DD31D3">
        <w:rPr>
          <w:rFonts w:ascii="Times New Roman" w:hAnsi="Times New Roman"/>
          <w:sz w:val="24"/>
          <w:szCs w:val="24"/>
        </w:rPr>
        <w:t xml:space="preserve">implantação de mecanismos de controle e na gestão de riscos. </w:t>
      </w:r>
      <w:r w:rsidR="008D68BA" w:rsidRPr="00DD31D3">
        <w:rPr>
          <w:rFonts w:ascii="Times New Roman" w:hAnsi="Times New Roman"/>
          <w:sz w:val="24"/>
          <w:szCs w:val="24"/>
        </w:rPr>
        <w:t>Menciona que eles possuem a</w:t>
      </w:r>
      <w:r w:rsidRPr="00DD31D3">
        <w:rPr>
          <w:rFonts w:ascii="Times New Roman" w:hAnsi="Times New Roman"/>
          <w:sz w:val="24"/>
          <w:szCs w:val="24"/>
        </w:rPr>
        <w:t xml:space="preserve"> cultura </w:t>
      </w:r>
      <w:r w:rsidR="008D68BA" w:rsidRPr="00DD31D3">
        <w:rPr>
          <w:rFonts w:ascii="Times New Roman" w:hAnsi="Times New Roman"/>
          <w:sz w:val="24"/>
          <w:szCs w:val="24"/>
        </w:rPr>
        <w:t>de</w:t>
      </w:r>
      <w:r w:rsidRPr="00DD31D3">
        <w:rPr>
          <w:rFonts w:ascii="Times New Roman" w:hAnsi="Times New Roman"/>
          <w:sz w:val="24"/>
          <w:szCs w:val="24"/>
        </w:rPr>
        <w:t xml:space="preserve"> </w:t>
      </w:r>
      <w:r w:rsidR="008D68BA" w:rsidRPr="00DD31D3">
        <w:rPr>
          <w:rFonts w:ascii="Times New Roman" w:hAnsi="Times New Roman"/>
          <w:sz w:val="24"/>
          <w:szCs w:val="24"/>
        </w:rPr>
        <w:t xml:space="preserve">sempre </w:t>
      </w:r>
      <w:r w:rsidRPr="00DD31D3">
        <w:rPr>
          <w:rFonts w:ascii="Times New Roman" w:hAnsi="Times New Roman"/>
          <w:sz w:val="24"/>
          <w:szCs w:val="24"/>
        </w:rPr>
        <w:t>reforçar tais procedimentos</w:t>
      </w:r>
      <w:r w:rsidR="008D68BA" w:rsidRPr="00DD31D3">
        <w:rPr>
          <w:rFonts w:ascii="Times New Roman" w:hAnsi="Times New Roman"/>
          <w:sz w:val="24"/>
          <w:szCs w:val="24"/>
        </w:rPr>
        <w:t>,</w:t>
      </w:r>
      <w:r w:rsidRPr="00DD31D3">
        <w:rPr>
          <w:rFonts w:ascii="Times New Roman" w:hAnsi="Times New Roman"/>
          <w:sz w:val="24"/>
          <w:szCs w:val="24"/>
        </w:rPr>
        <w:t xml:space="preserve"> como </w:t>
      </w:r>
      <w:r w:rsidR="008D68BA" w:rsidRPr="00DD31D3">
        <w:rPr>
          <w:rFonts w:ascii="Times New Roman" w:hAnsi="Times New Roman"/>
          <w:sz w:val="24"/>
          <w:szCs w:val="24"/>
        </w:rPr>
        <w:t xml:space="preserve">a </w:t>
      </w:r>
      <w:r w:rsidRPr="00DD31D3">
        <w:rPr>
          <w:rFonts w:ascii="Times New Roman" w:hAnsi="Times New Roman"/>
          <w:sz w:val="24"/>
          <w:szCs w:val="24"/>
        </w:rPr>
        <w:t xml:space="preserve">qualificação profissional, </w:t>
      </w:r>
      <w:r w:rsidRPr="00DD31D3">
        <w:rPr>
          <w:rFonts w:ascii="Times New Roman" w:hAnsi="Times New Roman"/>
          <w:sz w:val="24"/>
          <w:szCs w:val="24"/>
        </w:rPr>
        <w:lastRenderedPageBreak/>
        <w:t xml:space="preserve">a boa conduta, </w:t>
      </w:r>
      <w:r w:rsidR="008D68BA" w:rsidRPr="00DD31D3">
        <w:rPr>
          <w:rFonts w:ascii="Times New Roman" w:hAnsi="Times New Roman"/>
          <w:sz w:val="24"/>
          <w:szCs w:val="24"/>
        </w:rPr>
        <w:t>adequação a</w:t>
      </w:r>
      <w:r w:rsidRPr="00DD31D3">
        <w:rPr>
          <w:rFonts w:ascii="Times New Roman" w:hAnsi="Times New Roman"/>
          <w:sz w:val="24"/>
          <w:szCs w:val="24"/>
        </w:rPr>
        <w:t xml:space="preserve">o manual de controle interno, </w:t>
      </w:r>
      <w:r w:rsidR="008D68BA" w:rsidRPr="00DD31D3">
        <w:rPr>
          <w:rFonts w:ascii="Times New Roman" w:hAnsi="Times New Roman"/>
          <w:sz w:val="24"/>
          <w:szCs w:val="24"/>
        </w:rPr>
        <w:t>utilizando</w:t>
      </w:r>
      <w:r w:rsidRPr="00DD31D3">
        <w:rPr>
          <w:rFonts w:ascii="Times New Roman" w:hAnsi="Times New Roman"/>
          <w:sz w:val="24"/>
          <w:szCs w:val="24"/>
        </w:rPr>
        <w:t xml:space="preserve"> referências de materiais utilizados</w:t>
      </w:r>
      <w:r w:rsidR="008D68BA" w:rsidRPr="00DD31D3">
        <w:rPr>
          <w:rFonts w:ascii="Times New Roman" w:hAnsi="Times New Roman"/>
          <w:sz w:val="24"/>
          <w:szCs w:val="24"/>
        </w:rPr>
        <w:t>, de forma a</w:t>
      </w:r>
      <w:r w:rsidRPr="00DD31D3">
        <w:rPr>
          <w:rFonts w:ascii="Times New Roman" w:hAnsi="Times New Roman"/>
          <w:sz w:val="24"/>
          <w:szCs w:val="24"/>
        </w:rPr>
        <w:t xml:space="preserve"> contribui</w:t>
      </w:r>
      <w:r w:rsidR="008D68BA" w:rsidRPr="00DD31D3">
        <w:rPr>
          <w:rFonts w:ascii="Times New Roman" w:hAnsi="Times New Roman"/>
          <w:sz w:val="24"/>
          <w:szCs w:val="24"/>
        </w:rPr>
        <w:t>r</w:t>
      </w:r>
      <w:r w:rsidRPr="00DD31D3">
        <w:rPr>
          <w:rFonts w:ascii="Times New Roman" w:hAnsi="Times New Roman"/>
          <w:sz w:val="24"/>
          <w:szCs w:val="24"/>
        </w:rPr>
        <w:t xml:space="preserve"> para </w:t>
      </w:r>
      <w:r w:rsidR="008D68BA" w:rsidRPr="00DD31D3">
        <w:rPr>
          <w:rFonts w:ascii="Times New Roman" w:hAnsi="Times New Roman"/>
          <w:sz w:val="24"/>
          <w:szCs w:val="24"/>
        </w:rPr>
        <w:t xml:space="preserve">a </w:t>
      </w:r>
      <w:r w:rsidRPr="00DD31D3">
        <w:rPr>
          <w:rFonts w:ascii="Times New Roman" w:hAnsi="Times New Roman"/>
          <w:sz w:val="24"/>
          <w:szCs w:val="24"/>
        </w:rPr>
        <w:t>gestão dos estoques</w:t>
      </w:r>
      <w:r w:rsidR="007E4658" w:rsidRPr="00DD31D3">
        <w:rPr>
          <w:rFonts w:ascii="Times New Roman" w:hAnsi="Times New Roman"/>
          <w:sz w:val="24"/>
          <w:szCs w:val="24"/>
        </w:rPr>
        <w:t>,</w:t>
      </w:r>
      <w:r w:rsidRPr="00DD31D3">
        <w:rPr>
          <w:rFonts w:ascii="Times New Roman" w:hAnsi="Times New Roman"/>
          <w:sz w:val="24"/>
          <w:szCs w:val="24"/>
        </w:rPr>
        <w:t xml:space="preserve"> por exemplo, </w:t>
      </w:r>
      <w:r w:rsidR="008D68BA" w:rsidRPr="00DD31D3">
        <w:rPr>
          <w:rFonts w:ascii="Times New Roman" w:hAnsi="Times New Roman"/>
          <w:sz w:val="24"/>
          <w:szCs w:val="24"/>
        </w:rPr>
        <w:t xml:space="preserve">além da </w:t>
      </w:r>
      <w:r w:rsidRPr="00DD31D3">
        <w:rPr>
          <w:rFonts w:ascii="Times New Roman" w:hAnsi="Times New Roman"/>
          <w:sz w:val="24"/>
          <w:szCs w:val="24"/>
        </w:rPr>
        <w:t>alocação de materiais adequadamente, aceitando sempre a capacitação, compreendendo a atribuição que lhe foi passada</w:t>
      </w:r>
      <w:r w:rsidR="008D68BA" w:rsidRPr="00DD31D3">
        <w:rPr>
          <w:rFonts w:ascii="Times New Roman" w:hAnsi="Times New Roman"/>
          <w:sz w:val="24"/>
          <w:szCs w:val="24"/>
        </w:rPr>
        <w:t xml:space="preserve"> e sempre mantendo a</w:t>
      </w:r>
      <w:r w:rsidRPr="00DD31D3">
        <w:rPr>
          <w:rFonts w:ascii="Times New Roman" w:hAnsi="Times New Roman"/>
          <w:sz w:val="24"/>
          <w:szCs w:val="24"/>
        </w:rPr>
        <w:t xml:space="preserve"> comunicação entre os demais da equipe. </w:t>
      </w:r>
    </w:p>
    <w:p w14:paraId="331B1DDB" w14:textId="3C9396BA" w:rsidR="00890B4F" w:rsidRPr="00DD31D3" w:rsidRDefault="00B96527"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 xml:space="preserve">Tal pensamento </w:t>
      </w:r>
      <w:r w:rsidR="00561106" w:rsidRPr="00DD31D3">
        <w:rPr>
          <w:rFonts w:ascii="Times New Roman" w:hAnsi="Times New Roman"/>
          <w:sz w:val="24"/>
          <w:szCs w:val="24"/>
        </w:rPr>
        <w:t xml:space="preserve">condiz com a </w:t>
      </w:r>
      <w:r w:rsidR="007B0964" w:rsidRPr="00DD31D3">
        <w:rPr>
          <w:rFonts w:ascii="Times New Roman" w:hAnsi="Times New Roman"/>
          <w:sz w:val="24"/>
          <w:szCs w:val="24"/>
        </w:rPr>
        <w:t>afirmação de</w:t>
      </w:r>
      <w:r w:rsidR="00561106" w:rsidRPr="00DD31D3">
        <w:rPr>
          <w:rFonts w:ascii="Times New Roman" w:hAnsi="Times New Roman"/>
          <w:sz w:val="24"/>
          <w:szCs w:val="24"/>
        </w:rPr>
        <w:t xml:space="preserve"> Weber e Diehl (2014), que nenhuma empresa tem condição de possuir uma boa gestão se a sua equipe, ou seja, todos os funcionários não estiverem envolvidos com o mesmo propósito de fazer a entidade progredir, independente do quanto a gestão de riscos esteja bem estrutura</w:t>
      </w:r>
      <w:r w:rsidR="009D4E5C" w:rsidRPr="00DD31D3">
        <w:rPr>
          <w:rFonts w:ascii="Times New Roman" w:hAnsi="Times New Roman"/>
          <w:sz w:val="24"/>
          <w:szCs w:val="24"/>
        </w:rPr>
        <w:t>da</w:t>
      </w:r>
      <w:r w:rsidR="00561106" w:rsidRPr="00DD31D3">
        <w:rPr>
          <w:rFonts w:ascii="Times New Roman" w:hAnsi="Times New Roman"/>
          <w:sz w:val="24"/>
          <w:szCs w:val="24"/>
        </w:rPr>
        <w:t>.</w:t>
      </w:r>
    </w:p>
    <w:p w14:paraId="093E04F0" w14:textId="77777777" w:rsidR="00890B4F" w:rsidRPr="00DD31D3" w:rsidRDefault="00890B4F" w:rsidP="00176DD4">
      <w:pPr>
        <w:spacing w:after="0" w:line="240" w:lineRule="auto"/>
        <w:rPr>
          <w:rFonts w:ascii="Times New Roman" w:hAnsi="Times New Roman"/>
          <w:b/>
          <w:sz w:val="24"/>
          <w:szCs w:val="24"/>
        </w:rPr>
      </w:pPr>
    </w:p>
    <w:p w14:paraId="36F725CD" w14:textId="0DF3A34E" w:rsidR="00561106" w:rsidRPr="00DD31D3" w:rsidRDefault="00561106" w:rsidP="005F4228">
      <w:pPr>
        <w:widowControl w:val="0"/>
        <w:spacing w:after="0" w:line="240" w:lineRule="auto"/>
        <w:ind w:firstLine="709"/>
        <w:rPr>
          <w:rFonts w:ascii="Times New Roman" w:hAnsi="Times New Roman"/>
          <w:b/>
          <w:sz w:val="24"/>
          <w:szCs w:val="24"/>
        </w:rPr>
      </w:pPr>
      <w:r w:rsidRPr="00DD31D3">
        <w:rPr>
          <w:rFonts w:ascii="Times New Roman" w:hAnsi="Times New Roman"/>
          <w:b/>
          <w:sz w:val="24"/>
          <w:szCs w:val="24"/>
        </w:rPr>
        <w:t xml:space="preserve">5 </w:t>
      </w:r>
      <w:r w:rsidR="00CD2CB0" w:rsidRPr="00DD31D3">
        <w:rPr>
          <w:rFonts w:ascii="Times New Roman" w:hAnsi="Times New Roman"/>
          <w:b/>
          <w:sz w:val="24"/>
          <w:szCs w:val="24"/>
        </w:rPr>
        <w:t xml:space="preserve">CONSIDERAÇÕES FINAIS </w:t>
      </w:r>
    </w:p>
    <w:p w14:paraId="427205DC" w14:textId="77777777" w:rsidR="00561106" w:rsidRPr="00DD31D3" w:rsidRDefault="00561106" w:rsidP="00176DD4">
      <w:pPr>
        <w:widowControl w:val="0"/>
        <w:spacing w:after="0" w:line="240" w:lineRule="auto"/>
        <w:jc w:val="both"/>
        <w:rPr>
          <w:rFonts w:ascii="Times New Roman" w:hAnsi="Times New Roman"/>
          <w:sz w:val="24"/>
          <w:szCs w:val="24"/>
        </w:rPr>
      </w:pPr>
    </w:p>
    <w:p w14:paraId="2B57A157" w14:textId="015FCE98" w:rsidR="00561106" w:rsidRPr="00DD31D3" w:rsidRDefault="00561106" w:rsidP="00176DD4">
      <w:pPr>
        <w:widowControl w:val="0"/>
        <w:spacing w:after="0" w:line="240" w:lineRule="auto"/>
        <w:jc w:val="both"/>
        <w:rPr>
          <w:rFonts w:ascii="Times New Roman" w:hAnsi="Times New Roman"/>
          <w:sz w:val="24"/>
          <w:szCs w:val="24"/>
        </w:rPr>
      </w:pPr>
      <w:r w:rsidRPr="00DD31D3">
        <w:rPr>
          <w:rFonts w:ascii="Times New Roman" w:hAnsi="Times New Roman"/>
          <w:sz w:val="24"/>
          <w:szCs w:val="24"/>
        </w:rPr>
        <w:tab/>
        <w:t xml:space="preserve">Esta pesquisa teve como objetivo analisar a percepção dos auditores e gestores em relação aos controles internos como ferramenta de suporte no gerenciamento de riscos nas empresas. Após a análise dos questionamentos, a visão ampla dos auditores e gestores aponta a necessidade de as empresas possuírem um sistema de controles internos em prol dos benefícios que esse setor </w:t>
      </w:r>
      <w:r w:rsidR="00D93D27" w:rsidRPr="00DD31D3">
        <w:rPr>
          <w:rFonts w:ascii="Times New Roman" w:hAnsi="Times New Roman"/>
          <w:sz w:val="24"/>
          <w:szCs w:val="24"/>
        </w:rPr>
        <w:t>proporciona</w:t>
      </w:r>
      <w:r w:rsidRPr="00DD31D3">
        <w:rPr>
          <w:rFonts w:ascii="Times New Roman" w:hAnsi="Times New Roman"/>
          <w:sz w:val="24"/>
          <w:szCs w:val="24"/>
        </w:rPr>
        <w:t xml:space="preserve"> a entidade</w:t>
      </w:r>
      <w:r w:rsidR="00B96527" w:rsidRPr="00DD31D3">
        <w:rPr>
          <w:rFonts w:ascii="Times New Roman" w:hAnsi="Times New Roman"/>
          <w:sz w:val="24"/>
          <w:szCs w:val="24"/>
        </w:rPr>
        <w:t>,</w:t>
      </w:r>
      <w:r w:rsidRPr="00DD31D3">
        <w:rPr>
          <w:rFonts w:ascii="Times New Roman" w:hAnsi="Times New Roman"/>
          <w:sz w:val="24"/>
          <w:szCs w:val="24"/>
        </w:rPr>
        <w:t xml:space="preserve"> atrelado ao trabalho dos auditores independentes, em que por meio do relatório de auditoria possibilitarão que os gestores tomem decisões precisas e atinjam resultados significativos.  </w:t>
      </w:r>
    </w:p>
    <w:p w14:paraId="570EE9D4" w14:textId="4B274D63" w:rsidR="00BF7F9C" w:rsidRPr="00DD31D3" w:rsidRDefault="00561106" w:rsidP="00176DD4">
      <w:pPr>
        <w:spacing w:after="0" w:line="240" w:lineRule="auto"/>
        <w:jc w:val="both"/>
        <w:rPr>
          <w:rFonts w:ascii="Times New Roman" w:hAnsi="Times New Roman"/>
          <w:sz w:val="24"/>
          <w:szCs w:val="24"/>
        </w:rPr>
      </w:pPr>
      <w:r w:rsidRPr="00DD31D3">
        <w:rPr>
          <w:rFonts w:ascii="Times New Roman" w:hAnsi="Times New Roman"/>
          <w:sz w:val="24"/>
          <w:szCs w:val="24"/>
        </w:rPr>
        <w:tab/>
        <w:t xml:space="preserve">O primeiro objetivo específico teve como premissa averiguar se as organizações possuem uma política de gestão de riscos. O último questionamento do roteiro de entrevista aplicado </w:t>
      </w:r>
      <w:r w:rsidR="00C760E0" w:rsidRPr="00DD31D3">
        <w:rPr>
          <w:rFonts w:ascii="Times New Roman" w:hAnsi="Times New Roman"/>
          <w:sz w:val="24"/>
          <w:szCs w:val="24"/>
        </w:rPr>
        <w:t>aos</w:t>
      </w:r>
      <w:r w:rsidRPr="00DD31D3">
        <w:rPr>
          <w:rFonts w:ascii="Times New Roman" w:hAnsi="Times New Roman"/>
          <w:sz w:val="24"/>
          <w:szCs w:val="24"/>
        </w:rPr>
        <w:t xml:space="preserve"> auditores independentes atende a este objetivo</w:t>
      </w:r>
      <w:r w:rsidR="00C760E0" w:rsidRPr="00DD31D3">
        <w:rPr>
          <w:rFonts w:ascii="Times New Roman" w:hAnsi="Times New Roman"/>
          <w:sz w:val="24"/>
          <w:szCs w:val="24"/>
        </w:rPr>
        <w:t xml:space="preserve">, </w:t>
      </w:r>
      <w:r w:rsidRPr="00DD31D3">
        <w:rPr>
          <w:rFonts w:ascii="Times New Roman" w:hAnsi="Times New Roman"/>
          <w:sz w:val="24"/>
          <w:szCs w:val="24"/>
        </w:rPr>
        <w:t>dividi</w:t>
      </w:r>
      <w:r w:rsidR="00C760E0" w:rsidRPr="00DD31D3">
        <w:rPr>
          <w:rFonts w:ascii="Times New Roman" w:hAnsi="Times New Roman"/>
          <w:sz w:val="24"/>
          <w:szCs w:val="24"/>
        </w:rPr>
        <w:t>ndo</w:t>
      </w:r>
      <w:r w:rsidRPr="00DD31D3">
        <w:rPr>
          <w:rFonts w:ascii="Times New Roman" w:hAnsi="Times New Roman"/>
          <w:sz w:val="24"/>
          <w:szCs w:val="24"/>
        </w:rPr>
        <w:t xml:space="preserve"> a opinião dos respondentes. O Auditor 1 respondeu que o processo de implementação de controles internos como ferramenta de suporte para gerir riscos ainda não possui qualidade na cidade de Mossoró, estando as empresas passando por uma fase transitória. Em contrapartida, o Auditor 2 afirma que as entidades estão sempre investindo em pessoal e </w:t>
      </w:r>
      <w:r w:rsidRPr="00DD31D3">
        <w:rPr>
          <w:rFonts w:ascii="Times New Roman" w:hAnsi="Times New Roman"/>
          <w:i/>
          <w:sz w:val="24"/>
          <w:szCs w:val="24"/>
        </w:rPr>
        <w:t>softwares</w:t>
      </w:r>
      <w:r w:rsidR="00B96527" w:rsidRPr="00DD31D3">
        <w:rPr>
          <w:rFonts w:ascii="Times New Roman" w:hAnsi="Times New Roman"/>
          <w:sz w:val="24"/>
          <w:szCs w:val="24"/>
        </w:rPr>
        <w:t>,</w:t>
      </w:r>
      <w:r w:rsidRPr="00DD31D3">
        <w:rPr>
          <w:rFonts w:ascii="Times New Roman" w:hAnsi="Times New Roman"/>
          <w:sz w:val="24"/>
          <w:szCs w:val="24"/>
        </w:rPr>
        <w:t xml:space="preserve"> já possuindo qualidade suficiente para gerenciar casos de riscos. </w:t>
      </w:r>
    </w:p>
    <w:p w14:paraId="2010730F" w14:textId="3176D558"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O segundo objetivo específico</w:t>
      </w:r>
      <w:r w:rsidR="00B96527" w:rsidRPr="00DD31D3">
        <w:rPr>
          <w:rFonts w:ascii="Times New Roman" w:hAnsi="Times New Roman"/>
          <w:sz w:val="24"/>
          <w:szCs w:val="24"/>
        </w:rPr>
        <w:t xml:space="preserve"> consistiu em </w:t>
      </w:r>
      <w:r w:rsidRPr="00DD31D3">
        <w:rPr>
          <w:rFonts w:ascii="Times New Roman" w:hAnsi="Times New Roman"/>
          <w:sz w:val="24"/>
          <w:szCs w:val="24"/>
        </w:rPr>
        <w:t>observar as práticas de gestão de riscos que são adotadas pelos gestores das empresas evidenciadas</w:t>
      </w:r>
      <w:r w:rsidR="00B96527" w:rsidRPr="00DD31D3">
        <w:rPr>
          <w:rFonts w:ascii="Times New Roman" w:hAnsi="Times New Roman"/>
          <w:sz w:val="24"/>
          <w:szCs w:val="24"/>
        </w:rPr>
        <w:t>,</w:t>
      </w:r>
      <w:r w:rsidRPr="00DD31D3">
        <w:rPr>
          <w:rFonts w:ascii="Times New Roman" w:hAnsi="Times New Roman"/>
          <w:sz w:val="24"/>
          <w:szCs w:val="24"/>
        </w:rPr>
        <w:t xml:space="preserve"> foi atendido no questionamento</w:t>
      </w:r>
      <w:r w:rsidR="00C760E0" w:rsidRPr="00DD31D3">
        <w:rPr>
          <w:rFonts w:ascii="Times New Roman" w:hAnsi="Times New Roman"/>
          <w:sz w:val="24"/>
          <w:szCs w:val="24"/>
        </w:rPr>
        <w:t xml:space="preserve"> </w:t>
      </w:r>
      <w:r w:rsidRPr="00DD31D3">
        <w:rPr>
          <w:rFonts w:ascii="Times New Roman" w:hAnsi="Times New Roman"/>
          <w:sz w:val="24"/>
          <w:szCs w:val="24"/>
        </w:rPr>
        <w:t>08 do roteiro de entrevistas d</w:t>
      </w:r>
      <w:r w:rsidR="00C760E0" w:rsidRPr="00DD31D3">
        <w:rPr>
          <w:rFonts w:ascii="Times New Roman" w:hAnsi="Times New Roman"/>
          <w:sz w:val="24"/>
          <w:szCs w:val="24"/>
        </w:rPr>
        <w:t>a</w:t>
      </w:r>
      <w:r w:rsidRPr="00DD31D3">
        <w:rPr>
          <w:rFonts w:ascii="Times New Roman" w:hAnsi="Times New Roman"/>
          <w:sz w:val="24"/>
          <w:szCs w:val="24"/>
        </w:rPr>
        <w:t>s gestor</w:t>
      </w:r>
      <w:r w:rsidR="00C760E0" w:rsidRPr="00DD31D3">
        <w:rPr>
          <w:rFonts w:ascii="Times New Roman" w:hAnsi="Times New Roman"/>
          <w:sz w:val="24"/>
          <w:szCs w:val="24"/>
        </w:rPr>
        <w:t>a</w:t>
      </w:r>
      <w:r w:rsidRPr="00DD31D3">
        <w:rPr>
          <w:rFonts w:ascii="Times New Roman" w:hAnsi="Times New Roman"/>
          <w:sz w:val="24"/>
          <w:szCs w:val="24"/>
        </w:rPr>
        <w:t xml:space="preserve">s, em que as respondentes explanam suas estratégias para identificação e mitigação de riscos. </w:t>
      </w:r>
      <w:r w:rsidR="00B96527" w:rsidRPr="00DD31D3">
        <w:rPr>
          <w:rFonts w:ascii="Times New Roman" w:hAnsi="Times New Roman"/>
          <w:sz w:val="24"/>
          <w:szCs w:val="24"/>
        </w:rPr>
        <w:t>A</w:t>
      </w:r>
      <w:r w:rsidRPr="00DD31D3">
        <w:rPr>
          <w:rFonts w:ascii="Times New Roman" w:hAnsi="Times New Roman"/>
          <w:sz w:val="24"/>
          <w:szCs w:val="24"/>
        </w:rPr>
        <w:t xml:space="preserve"> Gestora 1</w:t>
      </w:r>
      <w:r w:rsidR="00B96527" w:rsidRPr="00DD31D3">
        <w:rPr>
          <w:rFonts w:ascii="Times New Roman" w:hAnsi="Times New Roman"/>
          <w:sz w:val="24"/>
          <w:szCs w:val="24"/>
        </w:rPr>
        <w:t xml:space="preserve"> afirma</w:t>
      </w:r>
      <w:r w:rsidRPr="00DD31D3">
        <w:rPr>
          <w:rFonts w:ascii="Times New Roman" w:hAnsi="Times New Roman"/>
          <w:sz w:val="24"/>
          <w:szCs w:val="24"/>
        </w:rPr>
        <w:t xml:space="preserve"> que o processo se dá por meio de análises de riscos elaboradas d</w:t>
      </w:r>
      <w:r w:rsidR="007E4658" w:rsidRPr="00DD31D3">
        <w:rPr>
          <w:rFonts w:ascii="Times New Roman" w:hAnsi="Times New Roman"/>
          <w:sz w:val="24"/>
          <w:szCs w:val="24"/>
        </w:rPr>
        <w:t>iante de todos os processos da F</w:t>
      </w:r>
      <w:r w:rsidRPr="00DD31D3">
        <w:rPr>
          <w:rFonts w:ascii="Times New Roman" w:hAnsi="Times New Roman"/>
          <w:sz w:val="24"/>
          <w:szCs w:val="24"/>
        </w:rPr>
        <w:t xml:space="preserve">azenda e a Gestora 2 </w:t>
      </w:r>
      <w:r w:rsidR="00B96527" w:rsidRPr="00DD31D3">
        <w:rPr>
          <w:rFonts w:ascii="Times New Roman" w:hAnsi="Times New Roman"/>
          <w:sz w:val="24"/>
          <w:szCs w:val="24"/>
        </w:rPr>
        <w:t>fala</w:t>
      </w:r>
      <w:r w:rsidRPr="00DD31D3">
        <w:rPr>
          <w:rFonts w:ascii="Times New Roman" w:hAnsi="Times New Roman"/>
          <w:sz w:val="24"/>
          <w:szCs w:val="24"/>
        </w:rPr>
        <w:t xml:space="preserve"> que em sua organização possuem programas para identificar e mensurar os riscos, e ferramentas que apresentam melhoria dos processos como</w:t>
      </w:r>
      <w:r w:rsidR="00B96527" w:rsidRPr="00DD31D3">
        <w:rPr>
          <w:rFonts w:ascii="Times New Roman" w:hAnsi="Times New Roman"/>
          <w:sz w:val="24"/>
          <w:szCs w:val="24"/>
        </w:rPr>
        <w:t xml:space="preserve"> a</w:t>
      </w:r>
      <w:r w:rsidRPr="00DD31D3">
        <w:rPr>
          <w:rFonts w:ascii="Times New Roman" w:hAnsi="Times New Roman"/>
          <w:sz w:val="24"/>
          <w:szCs w:val="24"/>
        </w:rPr>
        <w:t xml:space="preserve"> eliminação de defeitos e retrabalhos, redução dos erros da </w:t>
      </w:r>
      <w:r w:rsidR="007E4658" w:rsidRPr="00DD31D3">
        <w:rPr>
          <w:rFonts w:ascii="Times New Roman" w:hAnsi="Times New Roman"/>
          <w:sz w:val="24"/>
          <w:szCs w:val="24"/>
        </w:rPr>
        <w:t>mão de obra</w:t>
      </w:r>
      <w:r w:rsidRPr="00DD31D3">
        <w:rPr>
          <w:rFonts w:ascii="Times New Roman" w:hAnsi="Times New Roman"/>
          <w:sz w:val="24"/>
          <w:szCs w:val="24"/>
        </w:rPr>
        <w:t>, eliminação de desperdícios, padronização, implantação de programas, criação de indicadores, relatórios gerenciais, entre outros. No questionamento 04, a G2 ainda citou estratégias utilizadas para impedir ocorrências de riscos como</w:t>
      </w:r>
      <w:r w:rsidR="008C674A" w:rsidRPr="00DD31D3">
        <w:rPr>
          <w:rFonts w:ascii="Times New Roman" w:hAnsi="Times New Roman"/>
          <w:sz w:val="24"/>
          <w:szCs w:val="24"/>
        </w:rPr>
        <w:t xml:space="preserve"> o</w:t>
      </w:r>
      <w:r w:rsidRPr="00DD31D3">
        <w:rPr>
          <w:rFonts w:ascii="Times New Roman" w:hAnsi="Times New Roman"/>
          <w:sz w:val="24"/>
          <w:szCs w:val="24"/>
        </w:rPr>
        <w:t xml:space="preserve"> envolvimento </w:t>
      </w:r>
      <w:r w:rsidRPr="00DD31D3">
        <w:rPr>
          <w:rFonts w:ascii="Times New Roman" w:hAnsi="Times New Roman"/>
          <w:sz w:val="24"/>
          <w:szCs w:val="24"/>
          <w:shd w:val="clear" w:color="auto" w:fill="FFFFFF"/>
        </w:rPr>
        <w:t xml:space="preserve">dos colaboradores, monitoramento e reavaliação de controles. </w:t>
      </w:r>
    </w:p>
    <w:p w14:paraId="321ACD8F" w14:textId="4567F151" w:rsidR="00561106"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shd w:val="clear" w:color="auto" w:fill="FFFFFF"/>
        </w:rPr>
        <w:t xml:space="preserve">O último objetivo específico procurou verificar quais os controles internos mais utilizados pela administração das entidades e se esses procedimentos facilitam ou não o trabalho dos auditores independentes. O Auditor 1 cita no questionamento 02 do primeiro roteiro de entrevista que os controles mais utilizados são </w:t>
      </w:r>
      <w:r w:rsidRPr="00DD31D3">
        <w:rPr>
          <w:rFonts w:ascii="Times New Roman" w:hAnsi="Times New Roman"/>
          <w:sz w:val="24"/>
          <w:szCs w:val="24"/>
        </w:rPr>
        <w:t>as contas a pagar e a receber</w:t>
      </w:r>
      <w:r w:rsidR="008C674A" w:rsidRPr="00DD31D3">
        <w:rPr>
          <w:rFonts w:ascii="Times New Roman" w:hAnsi="Times New Roman"/>
          <w:sz w:val="24"/>
          <w:szCs w:val="24"/>
        </w:rPr>
        <w:t>, o</w:t>
      </w:r>
      <w:r w:rsidRPr="00DD31D3">
        <w:rPr>
          <w:rFonts w:ascii="Times New Roman" w:hAnsi="Times New Roman"/>
          <w:sz w:val="24"/>
          <w:szCs w:val="24"/>
        </w:rPr>
        <w:t xml:space="preserve"> controle patrimonial e financeiro e</w:t>
      </w:r>
      <w:r w:rsidR="008C674A" w:rsidRPr="00DD31D3">
        <w:rPr>
          <w:rFonts w:ascii="Times New Roman" w:hAnsi="Times New Roman"/>
          <w:sz w:val="24"/>
          <w:szCs w:val="24"/>
        </w:rPr>
        <w:t xml:space="preserve"> os</w:t>
      </w:r>
      <w:r w:rsidRPr="00DD31D3">
        <w:rPr>
          <w:rFonts w:ascii="Times New Roman" w:hAnsi="Times New Roman"/>
          <w:sz w:val="24"/>
          <w:szCs w:val="24"/>
        </w:rPr>
        <w:t xml:space="preserve"> sistemas integrados a contabilidade. Em resposta à pergunta 06, A1 cita como um dos principais impedimentos em seus trabalhos a falta de uma contabilidade atualizada e de documentos necessários, o que se conclui que um sistema de controles internos facilitaria consideravelmente o trabalho desses profissionais no momento da realização do parecer de auditoria. Logo, um parecer apontando a real situação da empresa como é citado por A1 no quinto questionamento, gera a aplicação de todos os resultados apontados nos relatórios dos auditores pelos gestores no dia a dia dentro das empresas, como é afirmado por A2 no mesmo questionamento. </w:t>
      </w:r>
    </w:p>
    <w:p w14:paraId="537211FB" w14:textId="1A5DE547" w:rsidR="00BF7F9C" w:rsidRPr="00DD31D3" w:rsidRDefault="008C674A"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lastRenderedPageBreak/>
        <w:t>Dessa forma</w:t>
      </w:r>
      <w:r w:rsidR="00561106" w:rsidRPr="00DD31D3">
        <w:rPr>
          <w:rFonts w:ascii="Times New Roman" w:hAnsi="Times New Roman"/>
          <w:sz w:val="24"/>
          <w:szCs w:val="24"/>
        </w:rPr>
        <w:t>, percebe-se por parte das gestoras respondentes a relevância do trabalho dos auditores independentes e sua influência nos resultados diários das organizações. Além de</w:t>
      </w:r>
      <w:r w:rsidR="007E4658" w:rsidRPr="00DD31D3">
        <w:rPr>
          <w:rFonts w:ascii="Times New Roman" w:hAnsi="Times New Roman"/>
          <w:sz w:val="24"/>
          <w:szCs w:val="24"/>
        </w:rPr>
        <w:t>,</w:t>
      </w:r>
      <w:r w:rsidR="00561106" w:rsidRPr="00DD31D3">
        <w:rPr>
          <w:rFonts w:ascii="Times New Roman" w:hAnsi="Times New Roman"/>
          <w:sz w:val="24"/>
          <w:szCs w:val="24"/>
        </w:rPr>
        <w:t xml:space="preserve"> em sua</w:t>
      </w:r>
      <w:r w:rsidRPr="00DD31D3">
        <w:rPr>
          <w:rFonts w:ascii="Times New Roman" w:hAnsi="Times New Roman"/>
          <w:sz w:val="24"/>
          <w:szCs w:val="24"/>
        </w:rPr>
        <w:t>s</w:t>
      </w:r>
      <w:r w:rsidR="00561106" w:rsidRPr="00DD31D3">
        <w:rPr>
          <w:rFonts w:ascii="Times New Roman" w:hAnsi="Times New Roman"/>
          <w:sz w:val="24"/>
          <w:szCs w:val="24"/>
        </w:rPr>
        <w:t xml:space="preserve"> </w:t>
      </w:r>
      <w:r w:rsidRPr="00DD31D3">
        <w:rPr>
          <w:rFonts w:ascii="Times New Roman" w:hAnsi="Times New Roman"/>
          <w:sz w:val="24"/>
          <w:szCs w:val="24"/>
        </w:rPr>
        <w:t>percepções,</w:t>
      </w:r>
      <w:r w:rsidR="00561106" w:rsidRPr="00DD31D3">
        <w:rPr>
          <w:rFonts w:ascii="Times New Roman" w:hAnsi="Times New Roman"/>
          <w:sz w:val="24"/>
          <w:szCs w:val="24"/>
        </w:rPr>
        <w:t xml:space="preserve"> os controles internos possuírem mais vantagens que desvantagens e um sistema de gestão de riscos apontarem oportunidades para a melhoria de tarefas e tomada de decisão.</w:t>
      </w:r>
    </w:p>
    <w:p w14:paraId="07198090" w14:textId="21196852" w:rsidR="00C32980" w:rsidRPr="00DD31D3" w:rsidRDefault="00561106" w:rsidP="00176DD4">
      <w:pPr>
        <w:spacing w:after="0" w:line="240" w:lineRule="auto"/>
        <w:ind w:firstLine="708"/>
        <w:jc w:val="both"/>
        <w:rPr>
          <w:rFonts w:ascii="Times New Roman" w:hAnsi="Times New Roman"/>
          <w:sz w:val="24"/>
          <w:szCs w:val="24"/>
        </w:rPr>
      </w:pPr>
      <w:r w:rsidRPr="00DD31D3">
        <w:rPr>
          <w:rFonts w:ascii="Times New Roman" w:hAnsi="Times New Roman"/>
          <w:sz w:val="24"/>
          <w:szCs w:val="24"/>
        </w:rPr>
        <w:t>Com</w:t>
      </w:r>
      <w:r w:rsidR="008C674A" w:rsidRPr="00DD31D3">
        <w:rPr>
          <w:rFonts w:ascii="Times New Roman" w:hAnsi="Times New Roman"/>
          <w:sz w:val="24"/>
          <w:szCs w:val="24"/>
        </w:rPr>
        <w:t>o limitações d</w:t>
      </w:r>
      <w:r w:rsidRPr="00DD31D3">
        <w:rPr>
          <w:rFonts w:ascii="Times New Roman" w:hAnsi="Times New Roman"/>
          <w:sz w:val="24"/>
          <w:szCs w:val="24"/>
        </w:rPr>
        <w:t xml:space="preserve">a pesquisa foi possível perceber o </w:t>
      </w:r>
      <w:r w:rsidRPr="00DD31D3">
        <w:rPr>
          <w:rFonts w:ascii="Times New Roman" w:hAnsi="Times New Roman"/>
          <w:i/>
          <w:sz w:val="24"/>
          <w:szCs w:val="24"/>
        </w:rPr>
        <w:t>déficit</w:t>
      </w:r>
      <w:r w:rsidRPr="00DD31D3">
        <w:rPr>
          <w:rFonts w:ascii="Times New Roman" w:hAnsi="Times New Roman"/>
          <w:sz w:val="24"/>
          <w:szCs w:val="24"/>
        </w:rPr>
        <w:t xml:space="preserve"> na cidade de Mossoró em encontrar empresas que possuam sistema de controles internos, gerando um impedimento no alcance de maiores resultados. Como foi salientado por um dos auditores, a cidade está passando por uma fase de implementação desses sistemas de gestão de riscos. Outro impedimento se deu </w:t>
      </w:r>
      <w:r w:rsidR="008C674A" w:rsidRPr="00DD31D3">
        <w:rPr>
          <w:rFonts w:ascii="Times New Roman" w:hAnsi="Times New Roman"/>
          <w:sz w:val="24"/>
          <w:szCs w:val="24"/>
        </w:rPr>
        <w:t>pela</w:t>
      </w:r>
      <w:r w:rsidRPr="00DD31D3">
        <w:rPr>
          <w:rFonts w:ascii="Times New Roman" w:hAnsi="Times New Roman"/>
          <w:sz w:val="24"/>
          <w:szCs w:val="24"/>
        </w:rPr>
        <w:t xml:space="preserve"> resistência por parte dos gestores em cederem </w:t>
      </w:r>
      <w:r w:rsidR="008C674A" w:rsidRPr="00DD31D3">
        <w:rPr>
          <w:rFonts w:ascii="Times New Roman" w:hAnsi="Times New Roman"/>
          <w:sz w:val="24"/>
          <w:szCs w:val="24"/>
        </w:rPr>
        <w:t>informações</w:t>
      </w:r>
      <w:r w:rsidRPr="00DD31D3">
        <w:rPr>
          <w:rFonts w:ascii="Times New Roman" w:hAnsi="Times New Roman"/>
          <w:sz w:val="24"/>
          <w:szCs w:val="24"/>
        </w:rPr>
        <w:t xml:space="preserve"> </w:t>
      </w:r>
      <w:r w:rsidR="008C674A" w:rsidRPr="00DD31D3">
        <w:rPr>
          <w:rFonts w:ascii="Times New Roman" w:hAnsi="Times New Roman"/>
          <w:sz w:val="24"/>
          <w:szCs w:val="24"/>
        </w:rPr>
        <w:t>internas</w:t>
      </w:r>
      <w:r w:rsidRPr="00DD31D3">
        <w:rPr>
          <w:rFonts w:ascii="Times New Roman" w:hAnsi="Times New Roman"/>
          <w:sz w:val="24"/>
          <w:szCs w:val="24"/>
        </w:rPr>
        <w:t xml:space="preserve">, </w:t>
      </w:r>
      <w:r w:rsidR="008C674A" w:rsidRPr="00DD31D3">
        <w:rPr>
          <w:rFonts w:ascii="Times New Roman" w:hAnsi="Times New Roman"/>
          <w:sz w:val="24"/>
          <w:szCs w:val="24"/>
        </w:rPr>
        <w:t xml:space="preserve">da qual inúmeras </w:t>
      </w:r>
      <w:r w:rsidRPr="00DD31D3">
        <w:rPr>
          <w:rFonts w:ascii="Times New Roman" w:hAnsi="Times New Roman"/>
          <w:sz w:val="24"/>
          <w:szCs w:val="24"/>
        </w:rPr>
        <w:t xml:space="preserve">empresas consultadas </w:t>
      </w:r>
      <w:r w:rsidR="008C674A" w:rsidRPr="00DD31D3">
        <w:rPr>
          <w:rFonts w:ascii="Times New Roman" w:hAnsi="Times New Roman"/>
          <w:sz w:val="24"/>
          <w:szCs w:val="24"/>
        </w:rPr>
        <w:t xml:space="preserve">para contribuírem com </w:t>
      </w:r>
      <w:r w:rsidR="00C760E0" w:rsidRPr="00DD31D3">
        <w:rPr>
          <w:rFonts w:ascii="Times New Roman" w:hAnsi="Times New Roman"/>
          <w:sz w:val="24"/>
          <w:szCs w:val="24"/>
        </w:rPr>
        <w:t xml:space="preserve">o estudo </w:t>
      </w:r>
      <w:r w:rsidRPr="00DD31D3">
        <w:rPr>
          <w:rFonts w:ascii="Times New Roman" w:hAnsi="Times New Roman"/>
          <w:sz w:val="24"/>
          <w:szCs w:val="24"/>
        </w:rPr>
        <w:t xml:space="preserve">não deram retorno para se fazer possível a colheita de resultados. </w:t>
      </w:r>
      <w:r w:rsidR="008C674A" w:rsidRPr="00DD31D3">
        <w:rPr>
          <w:rFonts w:ascii="Times New Roman" w:hAnsi="Times New Roman"/>
          <w:sz w:val="24"/>
          <w:szCs w:val="24"/>
        </w:rPr>
        <w:t xml:space="preserve">Portanto, sugere-se </w:t>
      </w:r>
      <w:r w:rsidRPr="00DD31D3">
        <w:rPr>
          <w:rFonts w:ascii="Times New Roman" w:hAnsi="Times New Roman"/>
          <w:sz w:val="24"/>
          <w:szCs w:val="24"/>
        </w:rPr>
        <w:t xml:space="preserve">a </w:t>
      </w:r>
      <w:r w:rsidR="008C674A" w:rsidRPr="00DD31D3">
        <w:rPr>
          <w:rFonts w:ascii="Times New Roman" w:hAnsi="Times New Roman"/>
          <w:sz w:val="24"/>
          <w:szCs w:val="24"/>
        </w:rPr>
        <w:t>ampliação</w:t>
      </w:r>
      <w:r w:rsidRPr="00DD31D3">
        <w:rPr>
          <w:rFonts w:ascii="Times New Roman" w:hAnsi="Times New Roman"/>
          <w:sz w:val="24"/>
          <w:szCs w:val="24"/>
        </w:rPr>
        <w:t xml:space="preserve"> do estudo para empresas de outras cidades do estado do Rio Grande do Norte</w:t>
      </w:r>
      <w:r w:rsidR="008C674A" w:rsidRPr="00DD31D3">
        <w:rPr>
          <w:rFonts w:ascii="Times New Roman" w:hAnsi="Times New Roman"/>
          <w:sz w:val="24"/>
          <w:szCs w:val="24"/>
        </w:rPr>
        <w:t>,</w:t>
      </w:r>
      <w:r w:rsidRPr="00DD31D3">
        <w:rPr>
          <w:rFonts w:ascii="Times New Roman" w:hAnsi="Times New Roman"/>
          <w:sz w:val="24"/>
          <w:szCs w:val="24"/>
        </w:rPr>
        <w:t xml:space="preserve"> aumentando </w:t>
      </w:r>
      <w:r w:rsidR="008C674A" w:rsidRPr="00DD31D3">
        <w:rPr>
          <w:rFonts w:ascii="Times New Roman" w:hAnsi="Times New Roman"/>
          <w:sz w:val="24"/>
          <w:szCs w:val="24"/>
        </w:rPr>
        <w:t xml:space="preserve">assim </w:t>
      </w:r>
      <w:r w:rsidRPr="00DD31D3">
        <w:rPr>
          <w:rFonts w:ascii="Times New Roman" w:hAnsi="Times New Roman"/>
          <w:sz w:val="24"/>
          <w:szCs w:val="24"/>
        </w:rPr>
        <w:t xml:space="preserve">a amostra e possibilitando maior compreensão a respeito de controles internos como ferramenta de suporte no gerenciamento de riscos. </w:t>
      </w:r>
    </w:p>
    <w:p w14:paraId="5C015B86" w14:textId="08A45530" w:rsidR="00AB0A1D" w:rsidRPr="00DD31D3" w:rsidRDefault="00AB0A1D" w:rsidP="00176DD4">
      <w:pPr>
        <w:spacing w:after="0" w:line="240" w:lineRule="auto"/>
        <w:rPr>
          <w:rFonts w:ascii="Times New Roman" w:hAnsi="Times New Roman"/>
          <w:sz w:val="24"/>
          <w:szCs w:val="24"/>
        </w:rPr>
      </w:pPr>
    </w:p>
    <w:p w14:paraId="58FE7642" w14:textId="03A3A07F" w:rsidR="00561106" w:rsidRPr="00DD31D3" w:rsidRDefault="00CD2CB0" w:rsidP="00176DD4">
      <w:pPr>
        <w:spacing w:after="0" w:line="240" w:lineRule="auto"/>
        <w:rPr>
          <w:rFonts w:ascii="Times New Roman" w:hAnsi="Times New Roman"/>
          <w:b/>
          <w:sz w:val="24"/>
          <w:szCs w:val="24"/>
        </w:rPr>
      </w:pPr>
      <w:r w:rsidRPr="00DD31D3">
        <w:rPr>
          <w:rFonts w:ascii="Times New Roman" w:hAnsi="Times New Roman"/>
          <w:b/>
          <w:sz w:val="24"/>
          <w:szCs w:val="24"/>
        </w:rPr>
        <w:t>REFERÊNCIAS</w:t>
      </w:r>
    </w:p>
    <w:p w14:paraId="02F55CF3" w14:textId="77777777" w:rsidR="005908C4" w:rsidRPr="00DD31D3" w:rsidRDefault="005908C4" w:rsidP="00176DD4">
      <w:pPr>
        <w:spacing w:after="0" w:line="240" w:lineRule="auto"/>
        <w:rPr>
          <w:rFonts w:ascii="Times New Roman" w:hAnsi="Times New Roman"/>
          <w:sz w:val="24"/>
          <w:szCs w:val="24"/>
        </w:rPr>
      </w:pPr>
    </w:p>
    <w:p w14:paraId="2F8090C2" w14:textId="62A80018" w:rsidR="005908C4" w:rsidRPr="00DD31D3" w:rsidRDefault="00CF5C76" w:rsidP="00176DD4">
      <w:pPr>
        <w:spacing w:after="0" w:line="240" w:lineRule="auto"/>
        <w:rPr>
          <w:rFonts w:ascii="Times New Roman" w:hAnsi="Times New Roman"/>
          <w:sz w:val="24"/>
          <w:szCs w:val="24"/>
        </w:rPr>
      </w:pPr>
      <w:r w:rsidRPr="00DD31D3">
        <w:rPr>
          <w:rFonts w:ascii="Times New Roman" w:hAnsi="Times New Roman"/>
          <w:sz w:val="24"/>
          <w:szCs w:val="24"/>
        </w:rPr>
        <w:t>ARAÚJO</w:t>
      </w:r>
      <w:r w:rsidR="005908C4" w:rsidRPr="00DD31D3">
        <w:rPr>
          <w:rFonts w:ascii="Times New Roman" w:hAnsi="Times New Roman"/>
          <w:sz w:val="24"/>
          <w:szCs w:val="24"/>
        </w:rPr>
        <w:t>, C. E. B.</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CABRAL</w:t>
      </w:r>
      <w:r w:rsidR="005908C4" w:rsidRPr="00DD31D3">
        <w:rPr>
          <w:rFonts w:ascii="Times New Roman" w:hAnsi="Times New Roman"/>
          <w:sz w:val="24"/>
          <w:szCs w:val="24"/>
        </w:rPr>
        <w:t>, A. C. A.</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SANTOS</w:t>
      </w:r>
      <w:r w:rsidR="005908C4" w:rsidRPr="00DD31D3">
        <w:rPr>
          <w:rFonts w:ascii="Times New Roman" w:hAnsi="Times New Roman"/>
          <w:sz w:val="24"/>
          <w:szCs w:val="24"/>
        </w:rPr>
        <w:t>, S. M.</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PESSOA</w:t>
      </w:r>
      <w:r w:rsidR="005908C4" w:rsidRPr="00DD31D3">
        <w:rPr>
          <w:rFonts w:ascii="Times New Roman" w:hAnsi="Times New Roman"/>
          <w:sz w:val="24"/>
          <w:szCs w:val="24"/>
        </w:rPr>
        <w:t>, M. N. M.</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ROLDAN</w:t>
      </w:r>
      <w:r w:rsidR="005908C4" w:rsidRPr="00DD31D3">
        <w:rPr>
          <w:rFonts w:ascii="Times New Roman" w:hAnsi="Times New Roman"/>
          <w:sz w:val="24"/>
          <w:szCs w:val="24"/>
        </w:rPr>
        <w:t>, V. P. S. Grau de adesão de empresas familiares às boas práticas de governança</w:t>
      </w:r>
      <w:r w:rsidR="00B63F4E" w:rsidRPr="00DD31D3">
        <w:rPr>
          <w:rFonts w:ascii="Times New Roman" w:hAnsi="Times New Roman"/>
          <w:sz w:val="24"/>
          <w:szCs w:val="24"/>
        </w:rPr>
        <w:t xml:space="preserve"> </w:t>
      </w:r>
      <w:r w:rsidR="005908C4" w:rsidRPr="00DD31D3">
        <w:rPr>
          <w:rFonts w:ascii="Times New Roman" w:hAnsi="Times New Roman"/>
          <w:sz w:val="24"/>
          <w:szCs w:val="24"/>
        </w:rPr>
        <w:t xml:space="preserve">corporativa: proposição e teste de um instrumento-diagnóstico. </w:t>
      </w:r>
      <w:r w:rsidR="005908C4" w:rsidRPr="00DD31D3">
        <w:rPr>
          <w:rFonts w:ascii="Times New Roman" w:hAnsi="Times New Roman"/>
          <w:b/>
          <w:sz w:val="24"/>
          <w:szCs w:val="24"/>
        </w:rPr>
        <w:t>Revista Alcance</w:t>
      </w:r>
      <w:r w:rsidRPr="00DD31D3">
        <w:rPr>
          <w:rFonts w:ascii="Times New Roman" w:hAnsi="Times New Roman"/>
          <w:b/>
          <w:sz w:val="24"/>
          <w:szCs w:val="24"/>
        </w:rPr>
        <w:t>.</w:t>
      </w:r>
      <w:r w:rsidRPr="00DD31D3">
        <w:rPr>
          <w:rFonts w:ascii="Times New Roman" w:hAnsi="Times New Roman"/>
          <w:sz w:val="24"/>
          <w:szCs w:val="24"/>
        </w:rPr>
        <w:t xml:space="preserve"> Biguaçu/SC,</w:t>
      </w:r>
      <w:r w:rsidR="005908C4" w:rsidRPr="00DD31D3">
        <w:rPr>
          <w:rFonts w:ascii="Times New Roman" w:hAnsi="Times New Roman"/>
          <w:sz w:val="24"/>
          <w:szCs w:val="24"/>
        </w:rPr>
        <w:t xml:space="preserve"> </w:t>
      </w:r>
      <w:r w:rsidRPr="00DD31D3">
        <w:rPr>
          <w:rFonts w:ascii="Times New Roman" w:hAnsi="Times New Roman"/>
          <w:sz w:val="24"/>
          <w:szCs w:val="24"/>
        </w:rPr>
        <w:t xml:space="preserve">v. </w:t>
      </w:r>
      <w:r w:rsidR="005908C4" w:rsidRPr="00DD31D3">
        <w:rPr>
          <w:rFonts w:ascii="Times New Roman" w:hAnsi="Times New Roman"/>
          <w:sz w:val="24"/>
          <w:szCs w:val="24"/>
        </w:rPr>
        <w:t>20</w:t>
      </w:r>
      <w:r w:rsidRPr="00DD31D3">
        <w:rPr>
          <w:rFonts w:ascii="Times New Roman" w:hAnsi="Times New Roman"/>
          <w:sz w:val="24"/>
          <w:szCs w:val="24"/>
        </w:rPr>
        <w:t xml:space="preserve">, n. </w:t>
      </w:r>
      <w:r w:rsidR="005908C4" w:rsidRPr="00DD31D3">
        <w:rPr>
          <w:rFonts w:ascii="Times New Roman" w:hAnsi="Times New Roman"/>
          <w:sz w:val="24"/>
          <w:szCs w:val="24"/>
        </w:rPr>
        <w:t>1,</w:t>
      </w:r>
      <w:r w:rsidR="00B63F4E" w:rsidRPr="00DD31D3">
        <w:rPr>
          <w:rFonts w:ascii="Times New Roman" w:hAnsi="Times New Roman"/>
          <w:sz w:val="24"/>
          <w:szCs w:val="24"/>
        </w:rPr>
        <w:t xml:space="preserve"> </w:t>
      </w:r>
      <w:r w:rsidRPr="00DD31D3">
        <w:rPr>
          <w:rFonts w:ascii="Times New Roman" w:hAnsi="Times New Roman"/>
          <w:sz w:val="24"/>
          <w:szCs w:val="24"/>
        </w:rPr>
        <w:t xml:space="preserve">p. </w:t>
      </w:r>
      <w:r w:rsidR="005908C4" w:rsidRPr="00DD31D3">
        <w:rPr>
          <w:rFonts w:ascii="Times New Roman" w:hAnsi="Times New Roman"/>
          <w:sz w:val="24"/>
          <w:szCs w:val="24"/>
        </w:rPr>
        <w:t>117-138</w:t>
      </w:r>
      <w:r w:rsidRPr="00DD31D3">
        <w:rPr>
          <w:rFonts w:ascii="Times New Roman" w:hAnsi="Times New Roman"/>
          <w:sz w:val="24"/>
          <w:szCs w:val="24"/>
        </w:rPr>
        <w:t>, 2013</w:t>
      </w:r>
      <w:r w:rsidR="005908C4" w:rsidRPr="00DD31D3">
        <w:rPr>
          <w:rFonts w:ascii="Times New Roman" w:hAnsi="Times New Roman"/>
          <w:sz w:val="24"/>
          <w:szCs w:val="24"/>
        </w:rPr>
        <w:t>.</w:t>
      </w:r>
    </w:p>
    <w:p w14:paraId="549D6F23" w14:textId="77777777" w:rsidR="005908C4" w:rsidRPr="00DD31D3" w:rsidRDefault="005908C4" w:rsidP="00176DD4">
      <w:pPr>
        <w:spacing w:after="0" w:line="240" w:lineRule="auto"/>
        <w:rPr>
          <w:rFonts w:ascii="Times New Roman" w:hAnsi="Times New Roman"/>
          <w:sz w:val="24"/>
          <w:szCs w:val="24"/>
        </w:rPr>
      </w:pPr>
    </w:p>
    <w:p w14:paraId="36BD748C" w14:textId="3004E0FC" w:rsidR="005908C4" w:rsidRPr="00DD31D3" w:rsidRDefault="00E064D8" w:rsidP="00176DD4">
      <w:pPr>
        <w:spacing w:after="0" w:line="240" w:lineRule="auto"/>
        <w:rPr>
          <w:rFonts w:ascii="Times New Roman" w:hAnsi="Times New Roman"/>
          <w:sz w:val="24"/>
          <w:szCs w:val="24"/>
        </w:rPr>
      </w:pPr>
      <w:r w:rsidRPr="00DD31D3">
        <w:rPr>
          <w:rFonts w:ascii="Times New Roman" w:hAnsi="Times New Roman"/>
          <w:sz w:val="24"/>
          <w:szCs w:val="24"/>
        </w:rPr>
        <w:t>BARDIN</w:t>
      </w:r>
      <w:r w:rsidR="005908C4" w:rsidRPr="00DD31D3">
        <w:rPr>
          <w:rFonts w:ascii="Times New Roman" w:hAnsi="Times New Roman"/>
          <w:sz w:val="24"/>
          <w:szCs w:val="24"/>
        </w:rPr>
        <w:t xml:space="preserve">, L. </w:t>
      </w:r>
      <w:r w:rsidR="005908C4" w:rsidRPr="00DD31D3">
        <w:rPr>
          <w:rFonts w:ascii="Times New Roman" w:hAnsi="Times New Roman"/>
          <w:b/>
          <w:sz w:val="24"/>
          <w:szCs w:val="24"/>
        </w:rPr>
        <w:t>Análise de conteúdo</w:t>
      </w:r>
      <w:r w:rsidRPr="00DD31D3">
        <w:rPr>
          <w:rFonts w:ascii="Times New Roman" w:hAnsi="Times New Roman"/>
          <w:bCs/>
          <w:sz w:val="24"/>
          <w:szCs w:val="24"/>
        </w:rPr>
        <w:t xml:space="preserve">. </w:t>
      </w:r>
      <w:r w:rsidR="005908C4" w:rsidRPr="00DD31D3">
        <w:rPr>
          <w:rFonts w:ascii="Times New Roman" w:hAnsi="Times New Roman"/>
          <w:bCs/>
          <w:sz w:val="24"/>
          <w:szCs w:val="24"/>
        </w:rPr>
        <w:t>4</w:t>
      </w:r>
      <w:r w:rsidRPr="00DD31D3">
        <w:rPr>
          <w:rFonts w:ascii="Times New Roman" w:hAnsi="Times New Roman"/>
          <w:bCs/>
          <w:sz w:val="24"/>
          <w:szCs w:val="24"/>
        </w:rPr>
        <w:t xml:space="preserve">. </w:t>
      </w:r>
      <w:r w:rsidR="005908C4" w:rsidRPr="00DD31D3">
        <w:rPr>
          <w:rFonts w:ascii="Times New Roman" w:hAnsi="Times New Roman"/>
          <w:bCs/>
          <w:sz w:val="24"/>
          <w:szCs w:val="24"/>
        </w:rPr>
        <w:t>ed.</w:t>
      </w:r>
      <w:r w:rsidR="005908C4" w:rsidRPr="00DD31D3">
        <w:rPr>
          <w:rFonts w:ascii="Times New Roman" w:hAnsi="Times New Roman"/>
          <w:sz w:val="24"/>
          <w:szCs w:val="24"/>
        </w:rPr>
        <w:t xml:space="preserve"> São Paulo</w:t>
      </w:r>
      <w:r w:rsidRPr="00DD31D3">
        <w:rPr>
          <w:rFonts w:ascii="Times New Roman" w:hAnsi="Times New Roman"/>
          <w:sz w:val="24"/>
          <w:szCs w:val="24"/>
        </w:rPr>
        <w:t>/</w:t>
      </w:r>
      <w:r w:rsidR="005908C4" w:rsidRPr="00DD31D3">
        <w:rPr>
          <w:rFonts w:ascii="Times New Roman" w:hAnsi="Times New Roman"/>
          <w:sz w:val="24"/>
          <w:szCs w:val="24"/>
        </w:rPr>
        <w:t>SP: Edições 70</w:t>
      </w:r>
      <w:r w:rsidRPr="00DD31D3">
        <w:rPr>
          <w:rFonts w:ascii="Times New Roman" w:hAnsi="Times New Roman"/>
          <w:sz w:val="24"/>
          <w:szCs w:val="24"/>
        </w:rPr>
        <w:t>, 2008</w:t>
      </w:r>
      <w:r w:rsidR="005908C4" w:rsidRPr="00DD31D3">
        <w:rPr>
          <w:rFonts w:ascii="Times New Roman" w:hAnsi="Times New Roman"/>
          <w:sz w:val="24"/>
          <w:szCs w:val="24"/>
        </w:rPr>
        <w:t>.</w:t>
      </w:r>
    </w:p>
    <w:p w14:paraId="5EE9783E" w14:textId="77777777" w:rsidR="005908C4" w:rsidRPr="00DD31D3" w:rsidRDefault="005908C4" w:rsidP="00176DD4">
      <w:pPr>
        <w:spacing w:after="0" w:line="240" w:lineRule="auto"/>
        <w:rPr>
          <w:rFonts w:ascii="Times New Roman" w:hAnsi="Times New Roman"/>
          <w:sz w:val="24"/>
          <w:szCs w:val="24"/>
        </w:rPr>
      </w:pPr>
    </w:p>
    <w:p w14:paraId="2B6433E9" w14:textId="788B61CB" w:rsidR="005908C4" w:rsidRPr="00DD31D3" w:rsidRDefault="006056BC" w:rsidP="00176DD4">
      <w:pPr>
        <w:spacing w:after="0" w:line="240" w:lineRule="auto"/>
        <w:rPr>
          <w:rFonts w:ascii="Times New Roman" w:hAnsi="Times New Roman"/>
          <w:sz w:val="24"/>
          <w:szCs w:val="24"/>
          <w:shd w:val="clear" w:color="auto" w:fill="FFFFFF"/>
        </w:rPr>
      </w:pPr>
      <w:r w:rsidRPr="00DD31D3">
        <w:rPr>
          <w:rFonts w:ascii="Times New Roman" w:hAnsi="Times New Roman"/>
          <w:sz w:val="24"/>
          <w:szCs w:val="24"/>
        </w:rPr>
        <w:t>BORTOLON</w:t>
      </w:r>
      <w:r w:rsidR="005908C4" w:rsidRPr="00DD31D3">
        <w:rPr>
          <w:rFonts w:ascii="Times New Roman" w:hAnsi="Times New Roman"/>
          <w:sz w:val="24"/>
          <w:szCs w:val="24"/>
        </w:rPr>
        <w:t>, P. M.</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SARLO NETO</w:t>
      </w:r>
      <w:r w:rsidR="005908C4" w:rsidRPr="00DD31D3">
        <w:rPr>
          <w:rFonts w:ascii="Times New Roman" w:hAnsi="Times New Roman"/>
          <w:sz w:val="24"/>
          <w:szCs w:val="24"/>
        </w:rPr>
        <w:t>, A.</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SANTOS</w:t>
      </w:r>
      <w:r w:rsidR="005908C4" w:rsidRPr="00DD31D3">
        <w:rPr>
          <w:rFonts w:ascii="Times New Roman" w:hAnsi="Times New Roman"/>
          <w:sz w:val="24"/>
          <w:szCs w:val="24"/>
        </w:rPr>
        <w:t xml:space="preserve">, T. B. </w:t>
      </w:r>
      <w:r w:rsidR="005908C4" w:rsidRPr="00DD31D3">
        <w:rPr>
          <w:rFonts w:ascii="Times New Roman" w:hAnsi="Times New Roman"/>
          <w:sz w:val="24"/>
          <w:szCs w:val="24"/>
          <w:shd w:val="clear" w:color="auto" w:fill="FFFFFF"/>
        </w:rPr>
        <w:t xml:space="preserve">Custos de auditoria e governança corporativa. </w:t>
      </w:r>
      <w:r w:rsidR="005908C4" w:rsidRPr="00DD31D3">
        <w:rPr>
          <w:rFonts w:ascii="Times New Roman" w:hAnsi="Times New Roman"/>
          <w:b/>
          <w:sz w:val="24"/>
          <w:szCs w:val="24"/>
        </w:rPr>
        <w:t>Revista Contabilidade &amp; Finanças</w:t>
      </w:r>
      <w:r w:rsidRPr="00DD31D3">
        <w:rPr>
          <w:rFonts w:ascii="Times New Roman" w:hAnsi="Times New Roman"/>
          <w:sz w:val="24"/>
          <w:szCs w:val="24"/>
        </w:rPr>
        <w:t>. São Paulo/SP,</w:t>
      </w:r>
      <w:r w:rsidR="005908C4" w:rsidRPr="00DD31D3">
        <w:rPr>
          <w:rFonts w:ascii="Times New Roman" w:hAnsi="Times New Roman"/>
          <w:sz w:val="24"/>
          <w:szCs w:val="24"/>
        </w:rPr>
        <w:t xml:space="preserve"> </w:t>
      </w:r>
      <w:r w:rsidRPr="00DD31D3">
        <w:rPr>
          <w:rFonts w:ascii="Times New Roman" w:hAnsi="Times New Roman"/>
          <w:sz w:val="24"/>
          <w:szCs w:val="24"/>
        </w:rPr>
        <w:t xml:space="preserve">v. </w:t>
      </w:r>
      <w:r w:rsidR="005908C4" w:rsidRPr="00DD31D3">
        <w:rPr>
          <w:rFonts w:ascii="Times New Roman" w:hAnsi="Times New Roman"/>
          <w:sz w:val="24"/>
          <w:szCs w:val="24"/>
        </w:rPr>
        <w:t>24</w:t>
      </w:r>
      <w:r w:rsidRPr="00DD31D3">
        <w:rPr>
          <w:rFonts w:ascii="Times New Roman" w:hAnsi="Times New Roman"/>
          <w:sz w:val="24"/>
          <w:szCs w:val="24"/>
        </w:rPr>
        <w:t xml:space="preserve">, n. </w:t>
      </w:r>
      <w:r w:rsidR="005908C4" w:rsidRPr="00DD31D3">
        <w:rPr>
          <w:rFonts w:ascii="Times New Roman" w:hAnsi="Times New Roman"/>
          <w:sz w:val="24"/>
          <w:szCs w:val="24"/>
        </w:rPr>
        <w:t xml:space="preserve">61, </w:t>
      </w:r>
      <w:r w:rsidRPr="00DD31D3">
        <w:rPr>
          <w:rFonts w:ascii="Times New Roman" w:hAnsi="Times New Roman"/>
          <w:sz w:val="24"/>
          <w:szCs w:val="24"/>
        </w:rPr>
        <w:t xml:space="preserve">p. </w:t>
      </w:r>
      <w:r w:rsidR="005908C4" w:rsidRPr="00DD31D3">
        <w:rPr>
          <w:rFonts w:ascii="Times New Roman" w:hAnsi="Times New Roman"/>
          <w:sz w:val="24"/>
          <w:szCs w:val="24"/>
        </w:rPr>
        <w:t>27-36</w:t>
      </w:r>
      <w:r w:rsidRPr="00DD31D3">
        <w:rPr>
          <w:rFonts w:ascii="Times New Roman" w:hAnsi="Times New Roman"/>
          <w:sz w:val="24"/>
          <w:szCs w:val="24"/>
        </w:rPr>
        <w:t>, 2013</w:t>
      </w:r>
      <w:r w:rsidR="005908C4" w:rsidRPr="00DD31D3">
        <w:rPr>
          <w:rFonts w:ascii="Times New Roman" w:hAnsi="Times New Roman"/>
          <w:sz w:val="24"/>
          <w:szCs w:val="24"/>
        </w:rPr>
        <w:t>.</w:t>
      </w:r>
    </w:p>
    <w:p w14:paraId="100E7753" w14:textId="77777777" w:rsidR="00B64423" w:rsidRPr="00DD31D3" w:rsidRDefault="00B64423" w:rsidP="00176DD4">
      <w:pPr>
        <w:spacing w:after="0" w:line="240" w:lineRule="auto"/>
        <w:rPr>
          <w:rFonts w:ascii="Times New Roman" w:hAnsi="Times New Roman"/>
          <w:bCs/>
          <w:sz w:val="24"/>
          <w:szCs w:val="24"/>
        </w:rPr>
      </w:pPr>
    </w:p>
    <w:p w14:paraId="68ABB84F" w14:textId="7C29769A" w:rsidR="00B64423" w:rsidRPr="00DD31D3" w:rsidRDefault="00B64423" w:rsidP="00176DD4">
      <w:pPr>
        <w:spacing w:after="0" w:line="240" w:lineRule="auto"/>
        <w:rPr>
          <w:rFonts w:ascii="Times New Roman" w:hAnsi="Times New Roman"/>
          <w:sz w:val="24"/>
          <w:szCs w:val="24"/>
        </w:rPr>
      </w:pPr>
      <w:r w:rsidRPr="00DD31D3">
        <w:rPr>
          <w:rFonts w:ascii="Times New Roman" w:hAnsi="Times New Roman"/>
          <w:bCs/>
          <w:sz w:val="24"/>
          <w:szCs w:val="24"/>
        </w:rPr>
        <w:t xml:space="preserve">BRASIL. </w:t>
      </w:r>
      <w:r w:rsidRPr="00DD31D3">
        <w:rPr>
          <w:rFonts w:ascii="Times New Roman" w:hAnsi="Times New Roman"/>
          <w:b/>
          <w:sz w:val="24"/>
          <w:szCs w:val="24"/>
        </w:rPr>
        <w:t>Resolução CFC n</w:t>
      </w:r>
      <w:r w:rsidR="005B6150" w:rsidRPr="00DD31D3">
        <w:rPr>
          <w:rFonts w:ascii="Times New Roman" w:hAnsi="Times New Roman"/>
          <w:b/>
          <w:sz w:val="24"/>
          <w:szCs w:val="24"/>
        </w:rPr>
        <w:t>º</w:t>
      </w:r>
      <w:r w:rsidRPr="00DD31D3">
        <w:rPr>
          <w:rFonts w:ascii="Times New Roman" w:hAnsi="Times New Roman"/>
          <w:b/>
          <w:sz w:val="24"/>
          <w:szCs w:val="24"/>
        </w:rPr>
        <w:t xml:space="preserve"> 1.203/09, de 27 de novembro de 2009</w:t>
      </w:r>
      <w:r w:rsidRPr="00DD31D3">
        <w:rPr>
          <w:rFonts w:ascii="Times New Roman" w:hAnsi="Times New Roman"/>
          <w:sz w:val="24"/>
          <w:szCs w:val="24"/>
        </w:rPr>
        <w:t xml:space="preserve">. Aprova a NBC TA 200 – Objetivos gerais do auditor independente e a condução da auditoria em conformidade com normas de auditoria. Brasília/DF, 2009. </w:t>
      </w:r>
    </w:p>
    <w:p w14:paraId="5C63369A" w14:textId="2A2C52EA" w:rsidR="00B64423" w:rsidRPr="00DD31D3" w:rsidRDefault="00B64423" w:rsidP="00176DD4">
      <w:pPr>
        <w:spacing w:after="0" w:line="240" w:lineRule="auto"/>
        <w:rPr>
          <w:rFonts w:ascii="Times New Roman" w:hAnsi="Times New Roman"/>
          <w:sz w:val="24"/>
          <w:szCs w:val="24"/>
        </w:rPr>
      </w:pPr>
      <w:r w:rsidRPr="00DD31D3">
        <w:rPr>
          <w:rFonts w:ascii="Times New Roman" w:hAnsi="Times New Roman"/>
          <w:bCs/>
          <w:sz w:val="24"/>
          <w:szCs w:val="24"/>
        </w:rPr>
        <w:t xml:space="preserve">BRASIL. </w:t>
      </w:r>
      <w:r w:rsidRPr="00DD31D3">
        <w:rPr>
          <w:rFonts w:ascii="Times New Roman" w:hAnsi="Times New Roman"/>
          <w:b/>
          <w:sz w:val="24"/>
          <w:szCs w:val="24"/>
        </w:rPr>
        <w:t xml:space="preserve">Resolução CFC </w:t>
      </w:r>
      <w:r w:rsidR="005B6150" w:rsidRPr="00DD31D3">
        <w:rPr>
          <w:rFonts w:ascii="Times New Roman" w:hAnsi="Times New Roman"/>
          <w:b/>
          <w:sz w:val="24"/>
          <w:szCs w:val="24"/>
        </w:rPr>
        <w:t>nº</w:t>
      </w:r>
      <w:r w:rsidRPr="00DD31D3">
        <w:rPr>
          <w:rFonts w:ascii="Times New Roman" w:hAnsi="Times New Roman"/>
          <w:b/>
          <w:sz w:val="24"/>
          <w:szCs w:val="24"/>
        </w:rPr>
        <w:t xml:space="preserve"> 1.206/09, de 27 de novembro de 2009.</w:t>
      </w:r>
      <w:r w:rsidRPr="00DD31D3">
        <w:rPr>
          <w:rFonts w:ascii="Times New Roman" w:hAnsi="Times New Roman"/>
          <w:sz w:val="24"/>
          <w:szCs w:val="24"/>
        </w:rPr>
        <w:t xml:space="preserve"> Aprova a NBC TA 230 </w:t>
      </w:r>
      <w:r w:rsidRPr="00DD31D3">
        <w:rPr>
          <w:rStyle w:val="Forte"/>
          <w:rFonts w:ascii="Times New Roman" w:hAnsi="Times New Roman"/>
          <w:b w:val="0"/>
          <w:bCs w:val="0"/>
          <w:sz w:val="24"/>
          <w:szCs w:val="24"/>
          <w:shd w:val="clear" w:color="auto" w:fill="FFFFFF"/>
        </w:rPr>
        <w:t>Documentação de Auditoria</w:t>
      </w:r>
      <w:r w:rsidRPr="00DD31D3">
        <w:rPr>
          <w:rFonts w:ascii="Times New Roman" w:hAnsi="Times New Roman"/>
          <w:sz w:val="24"/>
          <w:szCs w:val="24"/>
        </w:rPr>
        <w:t>. Brasília/DF, 2009.</w:t>
      </w:r>
      <w:r w:rsidR="005B6150" w:rsidRPr="00DD31D3">
        <w:rPr>
          <w:rFonts w:ascii="Times New Roman" w:hAnsi="Times New Roman"/>
          <w:sz w:val="24"/>
          <w:szCs w:val="24"/>
        </w:rPr>
        <w:t xml:space="preserve"> </w:t>
      </w:r>
    </w:p>
    <w:p w14:paraId="6532A6AF" w14:textId="77777777" w:rsidR="00B64423" w:rsidRPr="00DD31D3" w:rsidRDefault="00B64423" w:rsidP="00176DD4">
      <w:pPr>
        <w:spacing w:after="0" w:line="240" w:lineRule="auto"/>
        <w:rPr>
          <w:rStyle w:val="Forte"/>
          <w:rFonts w:ascii="Times New Roman" w:hAnsi="Times New Roman"/>
          <w:b w:val="0"/>
          <w:bCs w:val="0"/>
          <w:sz w:val="24"/>
          <w:szCs w:val="24"/>
          <w:shd w:val="clear" w:color="auto" w:fill="FFFFFF"/>
        </w:rPr>
      </w:pPr>
    </w:p>
    <w:p w14:paraId="63316143" w14:textId="2514CDEA" w:rsidR="00B64423" w:rsidRPr="00DD31D3" w:rsidRDefault="00B64423" w:rsidP="00176DD4">
      <w:pPr>
        <w:spacing w:after="0" w:line="240" w:lineRule="auto"/>
        <w:rPr>
          <w:rFonts w:ascii="Times New Roman" w:hAnsi="Times New Roman"/>
          <w:sz w:val="24"/>
          <w:szCs w:val="24"/>
        </w:rPr>
      </w:pPr>
      <w:r w:rsidRPr="00DD31D3">
        <w:rPr>
          <w:rFonts w:ascii="Times New Roman" w:hAnsi="Times New Roman"/>
          <w:bCs/>
          <w:sz w:val="24"/>
          <w:szCs w:val="24"/>
        </w:rPr>
        <w:t>BRASIL</w:t>
      </w:r>
      <w:r w:rsidRPr="00DD31D3">
        <w:rPr>
          <w:rFonts w:ascii="Times New Roman" w:hAnsi="Times New Roman"/>
          <w:sz w:val="24"/>
          <w:szCs w:val="24"/>
        </w:rPr>
        <w:t xml:space="preserve">. </w:t>
      </w:r>
      <w:r w:rsidRPr="00DD31D3">
        <w:rPr>
          <w:rFonts w:ascii="Times New Roman" w:hAnsi="Times New Roman"/>
          <w:b/>
          <w:bCs/>
          <w:sz w:val="24"/>
          <w:szCs w:val="24"/>
        </w:rPr>
        <w:t xml:space="preserve">Resolução CFC </w:t>
      </w:r>
      <w:r w:rsidR="005B6150" w:rsidRPr="00DD31D3">
        <w:rPr>
          <w:rFonts w:ascii="Times New Roman" w:hAnsi="Times New Roman"/>
          <w:b/>
          <w:sz w:val="24"/>
          <w:szCs w:val="24"/>
        </w:rPr>
        <w:t>nº</w:t>
      </w:r>
      <w:r w:rsidRPr="00DD31D3">
        <w:rPr>
          <w:rFonts w:ascii="Times New Roman" w:hAnsi="Times New Roman"/>
          <w:b/>
          <w:bCs/>
          <w:sz w:val="24"/>
          <w:szCs w:val="24"/>
        </w:rPr>
        <w:t xml:space="preserve"> 1.207/09, de 27 de novembro de 2009</w:t>
      </w:r>
      <w:r w:rsidRPr="00DD31D3">
        <w:rPr>
          <w:rFonts w:ascii="Times New Roman" w:hAnsi="Times New Roman"/>
          <w:sz w:val="24"/>
          <w:szCs w:val="24"/>
        </w:rPr>
        <w:t>. Aprova a NBC TA 240 – Responsabilidade</w:t>
      </w:r>
      <w:r w:rsidRPr="00DD31D3">
        <w:rPr>
          <w:rStyle w:val="Forte"/>
          <w:rFonts w:ascii="Times New Roman" w:hAnsi="Times New Roman"/>
          <w:b w:val="0"/>
          <w:bCs w:val="0"/>
          <w:sz w:val="24"/>
          <w:szCs w:val="24"/>
          <w:shd w:val="clear" w:color="auto" w:fill="FFFFFF"/>
        </w:rPr>
        <w:t xml:space="preserve"> do Auditor em Relação a Fraude, no Contexto da Auditoria de</w:t>
      </w:r>
      <w:r w:rsidRPr="00DD31D3">
        <w:rPr>
          <w:rStyle w:val="Forte"/>
          <w:rFonts w:ascii="Times New Roman" w:hAnsi="Times New Roman"/>
          <w:b w:val="0"/>
          <w:bCs w:val="0"/>
          <w:sz w:val="24"/>
          <w:szCs w:val="24"/>
        </w:rPr>
        <w:t xml:space="preserve"> </w:t>
      </w:r>
      <w:r w:rsidRPr="00DD31D3">
        <w:rPr>
          <w:rStyle w:val="Forte"/>
          <w:rFonts w:ascii="Times New Roman" w:hAnsi="Times New Roman"/>
          <w:b w:val="0"/>
          <w:bCs w:val="0"/>
          <w:sz w:val="24"/>
          <w:szCs w:val="24"/>
          <w:shd w:val="clear" w:color="auto" w:fill="FFFFFF"/>
        </w:rPr>
        <w:t>Demonstrações Contábeis.</w:t>
      </w:r>
      <w:r w:rsidRPr="00DD31D3">
        <w:rPr>
          <w:rStyle w:val="Forte"/>
          <w:rFonts w:ascii="Times New Roman" w:hAnsi="Times New Roman"/>
          <w:sz w:val="24"/>
          <w:szCs w:val="24"/>
          <w:shd w:val="clear" w:color="auto" w:fill="FFFFFF"/>
        </w:rPr>
        <w:t xml:space="preserve"> </w:t>
      </w:r>
      <w:r w:rsidRPr="00DD31D3">
        <w:rPr>
          <w:rFonts w:ascii="Times New Roman" w:hAnsi="Times New Roman"/>
          <w:sz w:val="24"/>
          <w:szCs w:val="24"/>
        </w:rPr>
        <w:t>Brasília/DF, 2009.</w:t>
      </w:r>
    </w:p>
    <w:p w14:paraId="2635FBA6" w14:textId="77777777" w:rsidR="005908C4" w:rsidRPr="00DD31D3" w:rsidRDefault="005908C4" w:rsidP="00176DD4">
      <w:pPr>
        <w:spacing w:after="0" w:line="240" w:lineRule="auto"/>
        <w:rPr>
          <w:rFonts w:ascii="Times New Roman" w:hAnsi="Times New Roman"/>
          <w:sz w:val="24"/>
          <w:szCs w:val="24"/>
        </w:rPr>
      </w:pPr>
    </w:p>
    <w:p w14:paraId="5BCDF8A3" w14:textId="242417AE" w:rsidR="005908C4" w:rsidRPr="00DD31D3" w:rsidRDefault="007526D8" w:rsidP="00176DD4">
      <w:pPr>
        <w:shd w:val="clear" w:color="auto" w:fill="FFFFFF"/>
        <w:spacing w:after="0" w:line="240" w:lineRule="auto"/>
        <w:rPr>
          <w:rFonts w:ascii="Times New Roman" w:hAnsi="Times New Roman"/>
          <w:sz w:val="24"/>
          <w:szCs w:val="24"/>
        </w:rPr>
      </w:pPr>
      <w:r w:rsidRPr="00DD31D3">
        <w:rPr>
          <w:rFonts w:ascii="Times New Roman" w:eastAsia="Times New Roman" w:hAnsi="Times New Roman"/>
          <w:spacing w:val="4"/>
          <w:sz w:val="24"/>
          <w:szCs w:val="24"/>
          <w:lang w:eastAsia="pt-BR"/>
        </w:rPr>
        <w:t>CARIOCA</w:t>
      </w:r>
      <w:r w:rsidR="005908C4" w:rsidRPr="00DD31D3">
        <w:rPr>
          <w:rFonts w:ascii="Times New Roman" w:eastAsia="Times New Roman" w:hAnsi="Times New Roman"/>
          <w:spacing w:val="4"/>
          <w:sz w:val="24"/>
          <w:szCs w:val="24"/>
          <w:lang w:eastAsia="pt-BR"/>
        </w:rPr>
        <w:t>, K. J. F.</w:t>
      </w:r>
      <w:r w:rsidRPr="00DD31D3">
        <w:rPr>
          <w:rFonts w:ascii="Times New Roman" w:eastAsia="Times New Roman" w:hAnsi="Times New Roman"/>
          <w:spacing w:val="4"/>
          <w:sz w:val="24"/>
          <w:szCs w:val="24"/>
          <w:lang w:eastAsia="pt-BR"/>
        </w:rPr>
        <w:t>;</w:t>
      </w:r>
      <w:r w:rsidR="005908C4" w:rsidRPr="00DD31D3">
        <w:rPr>
          <w:rFonts w:ascii="Times New Roman" w:eastAsia="Times New Roman" w:hAnsi="Times New Roman"/>
          <w:spacing w:val="4"/>
          <w:sz w:val="24"/>
          <w:szCs w:val="24"/>
          <w:lang w:eastAsia="pt-BR"/>
        </w:rPr>
        <w:t xml:space="preserve"> </w:t>
      </w:r>
      <w:r w:rsidRPr="00DD31D3">
        <w:rPr>
          <w:rFonts w:ascii="Times New Roman" w:eastAsia="Times New Roman" w:hAnsi="Times New Roman"/>
          <w:spacing w:val="4"/>
          <w:sz w:val="24"/>
          <w:szCs w:val="24"/>
          <w:lang w:eastAsia="pt-BR"/>
        </w:rPr>
        <w:t>DE LUCA</w:t>
      </w:r>
      <w:r w:rsidR="005908C4" w:rsidRPr="00DD31D3">
        <w:rPr>
          <w:rFonts w:ascii="Times New Roman" w:eastAsia="Times New Roman" w:hAnsi="Times New Roman"/>
          <w:spacing w:val="4"/>
          <w:sz w:val="24"/>
          <w:szCs w:val="24"/>
          <w:lang w:eastAsia="pt-BR"/>
        </w:rPr>
        <w:t>, M. M. M.</w:t>
      </w:r>
      <w:r w:rsidRPr="00DD31D3">
        <w:rPr>
          <w:rFonts w:ascii="Times New Roman" w:eastAsia="Times New Roman" w:hAnsi="Times New Roman"/>
          <w:spacing w:val="4"/>
          <w:sz w:val="24"/>
          <w:szCs w:val="24"/>
          <w:lang w:eastAsia="pt-BR"/>
        </w:rPr>
        <w:t>;</w:t>
      </w:r>
      <w:r w:rsidR="005908C4" w:rsidRPr="00DD31D3">
        <w:rPr>
          <w:rFonts w:ascii="Times New Roman" w:eastAsia="Times New Roman" w:hAnsi="Times New Roman"/>
          <w:spacing w:val="4"/>
          <w:sz w:val="24"/>
          <w:szCs w:val="24"/>
          <w:lang w:eastAsia="pt-BR"/>
        </w:rPr>
        <w:t xml:space="preserve"> </w:t>
      </w:r>
      <w:r w:rsidRPr="00DD31D3">
        <w:rPr>
          <w:rFonts w:ascii="Times New Roman" w:eastAsia="Times New Roman" w:hAnsi="Times New Roman"/>
          <w:spacing w:val="4"/>
          <w:sz w:val="24"/>
          <w:szCs w:val="24"/>
          <w:lang w:eastAsia="pt-BR"/>
        </w:rPr>
        <w:t>PONTE</w:t>
      </w:r>
      <w:r w:rsidR="005908C4" w:rsidRPr="00DD31D3">
        <w:rPr>
          <w:rFonts w:ascii="Times New Roman" w:eastAsia="Times New Roman" w:hAnsi="Times New Roman"/>
          <w:spacing w:val="4"/>
          <w:sz w:val="24"/>
          <w:szCs w:val="24"/>
          <w:lang w:eastAsia="pt-BR"/>
        </w:rPr>
        <w:t xml:space="preserve">, V. M. R. </w:t>
      </w:r>
      <w:r w:rsidR="005908C4" w:rsidRPr="00DD31D3">
        <w:rPr>
          <w:rFonts w:ascii="Times New Roman" w:hAnsi="Times New Roman"/>
          <w:sz w:val="24"/>
          <w:szCs w:val="24"/>
        </w:rPr>
        <w:t>Implementação da Lei Sarbanes-Oxley e seus impactos nos controles internos e nas práticas de governança</w:t>
      </w:r>
      <w:r w:rsidR="00B63F4E" w:rsidRPr="00DD31D3">
        <w:rPr>
          <w:rFonts w:ascii="Times New Roman" w:hAnsi="Times New Roman"/>
          <w:sz w:val="24"/>
          <w:szCs w:val="24"/>
        </w:rPr>
        <w:t xml:space="preserve"> </w:t>
      </w:r>
      <w:r w:rsidR="005908C4" w:rsidRPr="00DD31D3">
        <w:rPr>
          <w:rFonts w:ascii="Times New Roman" w:hAnsi="Times New Roman"/>
          <w:sz w:val="24"/>
          <w:szCs w:val="24"/>
        </w:rPr>
        <w:t>corporativa: um estudo na Companhia Energética do Ceará – Coelce</w:t>
      </w:r>
      <w:r w:rsidR="005908C4" w:rsidRPr="00DD31D3">
        <w:rPr>
          <w:rFonts w:ascii="Times New Roman" w:eastAsia="Times New Roman" w:hAnsi="Times New Roman"/>
          <w:spacing w:val="4"/>
          <w:sz w:val="24"/>
          <w:szCs w:val="24"/>
          <w:lang w:eastAsia="pt-BR"/>
        </w:rPr>
        <w:t xml:space="preserve">. </w:t>
      </w:r>
      <w:r w:rsidR="005908C4" w:rsidRPr="00DD31D3">
        <w:rPr>
          <w:rFonts w:ascii="Times New Roman" w:eastAsia="Times New Roman" w:hAnsi="Times New Roman"/>
          <w:b/>
          <w:spacing w:val="4"/>
          <w:sz w:val="24"/>
          <w:szCs w:val="24"/>
          <w:lang w:eastAsia="pt-BR"/>
        </w:rPr>
        <w:t>Revista Universo</w:t>
      </w:r>
      <w:r w:rsidR="00B63F4E" w:rsidRPr="00DD31D3">
        <w:rPr>
          <w:rFonts w:ascii="Times New Roman" w:hAnsi="Times New Roman"/>
          <w:b/>
          <w:sz w:val="24"/>
          <w:szCs w:val="24"/>
        </w:rPr>
        <w:t xml:space="preserve"> </w:t>
      </w:r>
      <w:r w:rsidR="005908C4" w:rsidRPr="00DD31D3">
        <w:rPr>
          <w:rFonts w:ascii="Times New Roman" w:eastAsia="Times New Roman" w:hAnsi="Times New Roman"/>
          <w:b/>
          <w:spacing w:val="4"/>
          <w:sz w:val="24"/>
          <w:szCs w:val="24"/>
          <w:lang w:eastAsia="pt-BR"/>
        </w:rPr>
        <w:t>Contábil</w:t>
      </w:r>
      <w:r w:rsidRPr="00DD31D3">
        <w:rPr>
          <w:rFonts w:ascii="Times New Roman" w:eastAsia="Times New Roman" w:hAnsi="Times New Roman"/>
          <w:bCs/>
          <w:spacing w:val="4"/>
          <w:sz w:val="24"/>
          <w:szCs w:val="24"/>
          <w:lang w:eastAsia="pt-BR"/>
        </w:rPr>
        <w:t>. Blumenau/SC,</w:t>
      </w:r>
      <w:r w:rsidR="005908C4" w:rsidRPr="00DD31D3">
        <w:rPr>
          <w:rFonts w:ascii="Times New Roman" w:eastAsia="Times New Roman" w:hAnsi="Times New Roman"/>
          <w:bCs/>
          <w:spacing w:val="4"/>
          <w:sz w:val="24"/>
          <w:szCs w:val="24"/>
          <w:lang w:eastAsia="pt-BR"/>
        </w:rPr>
        <w:t xml:space="preserve"> </w:t>
      </w:r>
      <w:r w:rsidRPr="00DD31D3">
        <w:rPr>
          <w:rFonts w:ascii="Times New Roman" w:eastAsia="Times New Roman" w:hAnsi="Times New Roman"/>
          <w:bCs/>
          <w:spacing w:val="4"/>
          <w:sz w:val="24"/>
          <w:szCs w:val="24"/>
          <w:lang w:eastAsia="pt-BR"/>
        </w:rPr>
        <w:t xml:space="preserve">v. </w:t>
      </w:r>
      <w:r w:rsidR="005908C4" w:rsidRPr="00DD31D3">
        <w:rPr>
          <w:rFonts w:ascii="Times New Roman" w:eastAsia="Times New Roman" w:hAnsi="Times New Roman"/>
          <w:spacing w:val="4"/>
          <w:sz w:val="24"/>
          <w:szCs w:val="24"/>
          <w:lang w:eastAsia="pt-BR"/>
        </w:rPr>
        <w:t>6</w:t>
      </w:r>
      <w:r w:rsidRPr="00DD31D3">
        <w:rPr>
          <w:rFonts w:ascii="Times New Roman" w:eastAsia="Times New Roman" w:hAnsi="Times New Roman"/>
          <w:spacing w:val="4"/>
          <w:sz w:val="24"/>
          <w:szCs w:val="24"/>
          <w:lang w:eastAsia="pt-BR"/>
        </w:rPr>
        <w:t xml:space="preserve">, n. </w:t>
      </w:r>
      <w:r w:rsidR="005908C4" w:rsidRPr="00DD31D3">
        <w:rPr>
          <w:rFonts w:ascii="Times New Roman" w:eastAsia="Times New Roman" w:hAnsi="Times New Roman"/>
          <w:spacing w:val="4"/>
          <w:sz w:val="24"/>
          <w:szCs w:val="24"/>
          <w:lang w:eastAsia="pt-BR"/>
        </w:rPr>
        <w:t xml:space="preserve">4, </w:t>
      </w:r>
      <w:r w:rsidRPr="00DD31D3">
        <w:rPr>
          <w:rFonts w:ascii="Times New Roman" w:eastAsia="Times New Roman" w:hAnsi="Times New Roman"/>
          <w:spacing w:val="4"/>
          <w:sz w:val="24"/>
          <w:szCs w:val="24"/>
          <w:lang w:eastAsia="pt-BR"/>
        </w:rPr>
        <w:t xml:space="preserve">p. </w:t>
      </w:r>
      <w:r w:rsidR="005908C4" w:rsidRPr="00DD31D3">
        <w:rPr>
          <w:rFonts w:ascii="Times New Roman" w:eastAsia="Times New Roman" w:hAnsi="Times New Roman"/>
          <w:spacing w:val="4"/>
          <w:sz w:val="24"/>
          <w:szCs w:val="24"/>
          <w:lang w:eastAsia="pt-BR"/>
        </w:rPr>
        <w:t>50-67</w:t>
      </w:r>
      <w:r w:rsidRPr="00DD31D3">
        <w:rPr>
          <w:rFonts w:ascii="Times New Roman" w:eastAsia="Times New Roman" w:hAnsi="Times New Roman"/>
          <w:spacing w:val="4"/>
          <w:sz w:val="24"/>
          <w:szCs w:val="24"/>
          <w:lang w:eastAsia="pt-BR"/>
        </w:rPr>
        <w:t>, 2010</w:t>
      </w:r>
      <w:r w:rsidR="005908C4" w:rsidRPr="00DD31D3">
        <w:rPr>
          <w:rFonts w:ascii="Times New Roman" w:eastAsia="Times New Roman" w:hAnsi="Times New Roman"/>
          <w:spacing w:val="4"/>
          <w:sz w:val="24"/>
          <w:szCs w:val="24"/>
          <w:lang w:eastAsia="pt-BR"/>
        </w:rPr>
        <w:t>.</w:t>
      </w:r>
    </w:p>
    <w:p w14:paraId="31C04682" w14:textId="77777777" w:rsidR="005908C4" w:rsidRPr="00DD31D3" w:rsidRDefault="005908C4" w:rsidP="00176DD4">
      <w:pPr>
        <w:shd w:val="clear" w:color="auto" w:fill="FFFFFF"/>
        <w:spacing w:after="0" w:line="240" w:lineRule="auto"/>
        <w:rPr>
          <w:rFonts w:ascii="Times New Roman" w:eastAsia="Times New Roman" w:hAnsi="Times New Roman"/>
          <w:spacing w:val="4"/>
          <w:sz w:val="24"/>
          <w:szCs w:val="24"/>
          <w:lang w:eastAsia="pt-BR"/>
        </w:rPr>
      </w:pPr>
    </w:p>
    <w:p w14:paraId="2526597A" w14:textId="049E9A93" w:rsidR="005908C4" w:rsidRPr="00DD31D3" w:rsidRDefault="00D104EC" w:rsidP="00176DD4">
      <w:pPr>
        <w:spacing w:after="0" w:line="240" w:lineRule="auto"/>
        <w:rPr>
          <w:rFonts w:ascii="Times New Roman" w:hAnsi="Times New Roman"/>
          <w:sz w:val="24"/>
          <w:szCs w:val="24"/>
        </w:rPr>
      </w:pPr>
      <w:r w:rsidRPr="00DD31D3">
        <w:rPr>
          <w:rFonts w:ascii="Times New Roman" w:hAnsi="Times New Roman"/>
          <w:sz w:val="24"/>
          <w:szCs w:val="24"/>
        </w:rPr>
        <w:t>CARMONA</w:t>
      </w:r>
      <w:r w:rsidR="005908C4" w:rsidRPr="00DD31D3">
        <w:rPr>
          <w:rFonts w:ascii="Times New Roman" w:hAnsi="Times New Roman"/>
          <w:sz w:val="24"/>
          <w:szCs w:val="24"/>
        </w:rPr>
        <w:t>, E.</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PEREIRA</w:t>
      </w:r>
      <w:r w:rsidR="005908C4" w:rsidRPr="00DD31D3">
        <w:rPr>
          <w:rFonts w:ascii="Times New Roman" w:hAnsi="Times New Roman"/>
          <w:sz w:val="24"/>
          <w:szCs w:val="24"/>
        </w:rPr>
        <w:t>, A. C.</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SANTOS</w:t>
      </w:r>
      <w:r w:rsidR="005908C4" w:rsidRPr="00DD31D3">
        <w:rPr>
          <w:rFonts w:ascii="Times New Roman" w:hAnsi="Times New Roman"/>
          <w:sz w:val="24"/>
          <w:szCs w:val="24"/>
        </w:rPr>
        <w:t xml:space="preserve">, M. R. A Lei Sarbanes-Oxley e a percepção dos gestores sobre as competências do auditor interno. </w:t>
      </w:r>
      <w:r w:rsidR="005908C4" w:rsidRPr="00DD31D3">
        <w:rPr>
          <w:rFonts w:ascii="Times New Roman" w:hAnsi="Times New Roman"/>
          <w:b/>
          <w:sz w:val="24"/>
          <w:szCs w:val="24"/>
        </w:rPr>
        <w:t>Gestão &amp; Regionalidade</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 xml:space="preserve">São Caetano do Sul, v. </w:t>
      </w:r>
      <w:r w:rsidR="005908C4" w:rsidRPr="00DD31D3">
        <w:rPr>
          <w:rFonts w:ascii="Times New Roman" w:hAnsi="Times New Roman"/>
          <w:sz w:val="24"/>
          <w:szCs w:val="24"/>
        </w:rPr>
        <w:t>26</w:t>
      </w:r>
      <w:r w:rsidRPr="00DD31D3">
        <w:rPr>
          <w:rFonts w:ascii="Times New Roman" w:hAnsi="Times New Roman"/>
          <w:sz w:val="24"/>
          <w:szCs w:val="24"/>
        </w:rPr>
        <w:t xml:space="preserve">, n. </w:t>
      </w:r>
      <w:r w:rsidR="005908C4" w:rsidRPr="00DD31D3">
        <w:rPr>
          <w:rFonts w:ascii="Times New Roman" w:hAnsi="Times New Roman"/>
          <w:sz w:val="24"/>
          <w:szCs w:val="24"/>
        </w:rPr>
        <w:t xml:space="preserve">76, </w:t>
      </w:r>
      <w:r w:rsidRPr="00DD31D3">
        <w:rPr>
          <w:rFonts w:ascii="Times New Roman" w:hAnsi="Times New Roman"/>
          <w:sz w:val="24"/>
          <w:szCs w:val="24"/>
        </w:rPr>
        <w:t xml:space="preserve">p. </w:t>
      </w:r>
      <w:r w:rsidR="005908C4" w:rsidRPr="00DD31D3">
        <w:rPr>
          <w:rFonts w:ascii="Times New Roman" w:hAnsi="Times New Roman"/>
          <w:sz w:val="24"/>
          <w:szCs w:val="24"/>
        </w:rPr>
        <w:t>63-74</w:t>
      </w:r>
      <w:r w:rsidRPr="00DD31D3">
        <w:rPr>
          <w:rFonts w:ascii="Times New Roman" w:hAnsi="Times New Roman"/>
          <w:sz w:val="24"/>
          <w:szCs w:val="24"/>
        </w:rPr>
        <w:t>, 2010</w:t>
      </w:r>
      <w:r w:rsidR="005908C4" w:rsidRPr="00DD31D3">
        <w:rPr>
          <w:rFonts w:ascii="Times New Roman" w:hAnsi="Times New Roman"/>
          <w:sz w:val="24"/>
          <w:szCs w:val="24"/>
        </w:rPr>
        <w:t>.</w:t>
      </w:r>
    </w:p>
    <w:p w14:paraId="4B436327" w14:textId="77777777" w:rsidR="005908C4" w:rsidRPr="00DD31D3" w:rsidRDefault="005908C4" w:rsidP="00176DD4">
      <w:pPr>
        <w:spacing w:after="0" w:line="240" w:lineRule="auto"/>
        <w:rPr>
          <w:rFonts w:ascii="Times New Roman" w:hAnsi="Times New Roman"/>
          <w:sz w:val="24"/>
          <w:szCs w:val="24"/>
        </w:rPr>
      </w:pPr>
    </w:p>
    <w:p w14:paraId="10A4828A" w14:textId="70DE0DAB" w:rsidR="005908C4" w:rsidRPr="00DD31D3" w:rsidRDefault="00D16A13" w:rsidP="00176DD4">
      <w:pPr>
        <w:shd w:val="clear" w:color="auto" w:fill="FFFFFF"/>
        <w:spacing w:after="0" w:line="240" w:lineRule="auto"/>
        <w:rPr>
          <w:rFonts w:ascii="Times New Roman" w:eastAsia="Times New Roman" w:hAnsi="Times New Roman"/>
          <w:sz w:val="24"/>
          <w:szCs w:val="24"/>
          <w:lang w:val="en-US" w:eastAsia="pt-BR"/>
        </w:rPr>
      </w:pPr>
      <w:r w:rsidRPr="00DD31D3">
        <w:rPr>
          <w:rFonts w:ascii="Times New Roman" w:hAnsi="Times New Roman"/>
          <w:sz w:val="24"/>
          <w:szCs w:val="24"/>
        </w:rPr>
        <w:t>CASTRO</w:t>
      </w:r>
      <w:r w:rsidR="005908C4" w:rsidRPr="00DD31D3">
        <w:rPr>
          <w:rFonts w:ascii="Times New Roman" w:hAnsi="Times New Roman"/>
          <w:sz w:val="24"/>
          <w:szCs w:val="24"/>
        </w:rPr>
        <w:t>, R. L. C.</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VASCONCELOS</w:t>
      </w:r>
      <w:r w:rsidR="005908C4" w:rsidRPr="00DD31D3">
        <w:rPr>
          <w:rFonts w:ascii="Times New Roman" w:hAnsi="Times New Roman"/>
          <w:sz w:val="24"/>
          <w:szCs w:val="24"/>
        </w:rPr>
        <w:t>, J. P. B.</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DANTAS</w:t>
      </w:r>
      <w:r w:rsidR="005908C4" w:rsidRPr="00DD31D3">
        <w:rPr>
          <w:rFonts w:ascii="Times New Roman" w:hAnsi="Times New Roman"/>
          <w:sz w:val="24"/>
          <w:szCs w:val="24"/>
        </w:rPr>
        <w:t xml:space="preserve">, J. A. </w:t>
      </w:r>
      <w:r w:rsidR="005908C4" w:rsidRPr="00DD31D3">
        <w:rPr>
          <w:rFonts w:ascii="Times New Roman" w:eastAsia="Times New Roman" w:hAnsi="Times New Roman"/>
          <w:sz w:val="24"/>
          <w:szCs w:val="24"/>
          <w:lang w:eastAsia="pt-BR"/>
        </w:rPr>
        <w:t>Impactos das normas internacionais de auditoria nos relatórios dos auditores sobre as demonstrações</w:t>
      </w:r>
      <w:r w:rsidR="006369A3" w:rsidRPr="00DD31D3">
        <w:rPr>
          <w:rFonts w:ascii="Times New Roman" w:eastAsia="Times New Roman" w:hAnsi="Times New Roman"/>
          <w:sz w:val="24"/>
          <w:szCs w:val="24"/>
          <w:lang w:eastAsia="pt-BR"/>
        </w:rPr>
        <w:t xml:space="preserve"> </w:t>
      </w:r>
      <w:r w:rsidR="005908C4" w:rsidRPr="00DD31D3">
        <w:rPr>
          <w:rFonts w:ascii="Times New Roman" w:eastAsia="Times New Roman" w:hAnsi="Times New Roman"/>
          <w:sz w:val="24"/>
          <w:szCs w:val="24"/>
          <w:lang w:eastAsia="pt-BR"/>
        </w:rPr>
        <w:t>financeiras dos bancos brasileiros.</w:t>
      </w:r>
      <w:r w:rsidR="005908C4" w:rsidRPr="00DD31D3">
        <w:rPr>
          <w:rFonts w:ascii="Times New Roman" w:hAnsi="Times New Roman"/>
          <w:sz w:val="24"/>
          <w:szCs w:val="24"/>
        </w:rPr>
        <w:t xml:space="preserve"> </w:t>
      </w:r>
      <w:proofErr w:type="spellStart"/>
      <w:r w:rsidR="005908C4" w:rsidRPr="00DD31D3">
        <w:rPr>
          <w:rFonts w:ascii="Times New Roman" w:eastAsia="Times New Roman" w:hAnsi="Times New Roman"/>
          <w:b/>
          <w:sz w:val="24"/>
          <w:szCs w:val="24"/>
          <w:lang w:val="en-US" w:eastAsia="pt-BR"/>
        </w:rPr>
        <w:t>Revista</w:t>
      </w:r>
      <w:proofErr w:type="spellEnd"/>
      <w:r w:rsidR="005908C4" w:rsidRPr="00DD31D3">
        <w:rPr>
          <w:rFonts w:ascii="Times New Roman" w:eastAsia="Times New Roman" w:hAnsi="Times New Roman"/>
          <w:b/>
          <w:sz w:val="24"/>
          <w:szCs w:val="24"/>
          <w:lang w:val="en-US" w:eastAsia="pt-BR"/>
        </w:rPr>
        <w:t xml:space="preserve"> </w:t>
      </w:r>
      <w:proofErr w:type="spellStart"/>
      <w:r w:rsidR="005908C4" w:rsidRPr="00DD31D3">
        <w:rPr>
          <w:rFonts w:ascii="Times New Roman" w:eastAsia="Times New Roman" w:hAnsi="Times New Roman"/>
          <w:b/>
          <w:sz w:val="24"/>
          <w:szCs w:val="24"/>
          <w:lang w:val="en-US" w:eastAsia="pt-BR"/>
        </w:rPr>
        <w:t>Ambiente</w:t>
      </w:r>
      <w:proofErr w:type="spellEnd"/>
      <w:r w:rsidR="005908C4" w:rsidRPr="00DD31D3">
        <w:rPr>
          <w:rFonts w:ascii="Times New Roman" w:eastAsia="Times New Roman" w:hAnsi="Times New Roman"/>
          <w:b/>
          <w:sz w:val="24"/>
          <w:szCs w:val="24"/>
          <w:lang w:val="en-US" w:eastAsia="pt-BR"/>
        </w:rPr>
        <w:t xml:space="preserve"> </w:t>
      </w:r>
      <w:proofErr w:type="spellStart"/>
      <w:r w:rsidR="005908C4" w:rsidRPr="00DD31D3">
        <w:rPr>
          <w:rFonts w:ascii="Times New Roman" w:eastAsia="Times New Roman" w:hAnsi="Times New Roman"/>
          <w:b/>
          <w:sz w:val="24"/>
          <w:szCs w:val="24"/>
          <w:lang w:val="en-US" w:eastAsia="pt-BR"/>
        </w:rPr>
        <w:t>Contábil</w:t>
      </w:r>
      <w:proofErr w:type="spellEnd"/>
      <w:r w:rsidRPr="00DD31D3">
        <w:rPr>
          <w:rFonts w:ascii="Times New Roman" w:eastAsia="Times New Roman" w:hAnsi="Times New Roman"/>
          <w:bCs/>
          <w:sz w:val="24"/>
          <w:szCs w:val="24"/>
          <w:lang w:val="en-US" w:eastAsia="pt-BR"/>
        </w:rPr>
        <w:t>. Natal/RN, v.</w:t>
      </w:r>
      <w:r w:rsidR="005908C4" w:rsidRPr="00DD31D3">
        <w:rPr>
          <w:rFonts w:ascii="Times New Roman" w:eastAsia="Times New Roman" w:hAnsi="Times New Roman"/>
          <w:b/>
          <w:sz w:val="24"/>
          <w:szCs w:val="24"/>
          <w:lang w:val="en-US" w:eastAsia="pt-BR"/>
        </w:rPr>
        <w:t xml:space="preserve"> </w:t>
      </w:r>
      <w:r w:rsidR="005908C4" w:rsidRPr="00DD31D3">
        <w:rPr>
          <w:rFonts w:ascii="Times New Roman" w:eastAsia="Times New Roman" w:hAnsi="Times New Roman"/>
          <w:sz w:val="24"/>
          <w:szCs w:val="24"/>
          <w:lang w:val="en-US" w:eastAsia="pt-BR"/>
        </w:rPr>
        <w:t>9</w:t>
      </w:r>
      <w:r w:rsidRPr="00DD31D3">
        <w:rPr>
          <w:rFonts w:ascii="Times New Roman" w:eastAsia="Times New Roman" w:hAnsi="Times New Roman"/>
          <w:sz w:val="24"/>
          <w:szCs w:val="24"/>
          <w:lang w:val="en-US" w:eastAsia="pt-BR"/>
        </w:rPr>
        <w:t xml:space="preserve">, n. </w:t>
      </w:r>
      <w:r w:rsidR="005908C4" w:rsidRPr="00DD31D3">
        <w:rPr>
          <w:rFonts w:ascii="Times New Roman" w:eastAsia="Times New Roman" w:hAnsi="Times New Roman"/>
          <w:sz w:val="24"/>
          <w:szCs w:val="24"/>
          <w:lang w:val="en-US" w:eastAsia="pt-BR"/>
        </w:rPr>
        <w:t xml:space="preserve">1, </w:t>
      </w:r>
      <w:r w:rsidRPr="00DD31D3">
        <w:rPr>
          <w:rFonts w:ascii="Times New Roman" w:eastAsia="Times New Roman" w:hAnsi="Times New Roman"/>
          <w:sz w:val="24"/>
          <w:szCs w:val="24"/>
          <w:lang w:val="en-US" w:eastAsia="pt-BR"/>
        </w:rPr>
        <w:t xml:space="preserve">p. </w:t>
      </w:r>
      <w:r w:rsidR="005908C4" w:rsidRPr="00DD31D3">
        <w:rPr>
          <w:rFonts w:ascii="Times New Roman" w:eastAsia="Times New Roman" w:hAnsi="Times New Roman"/>
          <w:sz w:val="24"/>
          <w:szCs w:val="24"/>
          <w:lang w:val="en-US" w:eastAsia="pt-BR"/>
        </w:rPr>
        <w:t>1-20</w:t>
      </w:r>
      <w:r w:rsidR="001D7FE2" w:rsidRPr="00DD31D3">
        <w:rPr>
          <w:rFonts w:ascii="Times New Roman" w:eastAsia="Times New Roman" w:hAnsi="Times New Roman"/>
          <w:sz w:val="24"/>
          <w:szCs w:val="24"/>
          <w:lang w:val="en-US" w:eastAsia="pt-BR"/>
        </w:rPr>
        <w:t>, 2017</w:t>
      </w:r>
      <w:r w:rsidR="005908C4" w:rsidRPr="00DD31D3">
        <w:rPr>
          <w:rFonts w:ascii="Times New Roman" w:eastAsia="Times New Roman" w:hAnsi="Times New Roman"/>
          <w:sz w:val="24"/>
          <w:szCs w:val="24"/>
          <w:lang w:val="en-US" w:eastAsia="pt-BR"/>
        </w:rPr>
        <w:t>.</w:t>
      </w:r>
    </w:p>
    <w:p w14:paraId="6D642620" w14:textId="77777777" w:rsidR="005908C4" w:rsidRPr="00DD31D3" w:rsidRDefault="005908C4" w:rsidP="00176DD4">
      <w:pPr>
        <w:spacing w:after="0" w:line="240" w:lineRule="auto"/>
        <w:rPr>
          <w:rFonts w:ascii="Times New Roman" w:hAnsi="Times New Roman"/>
          <w:sz w:val="24"/>
          <w:szCs w:val="24"/>
          <w:lang w:val="en-US"/>
        </w:rPr>
      </w:pPr>
    </w:p>
    <w:p w14:paraId="423E8E25" w14:textId="22EB9E3B" w:rsidR="005908C4" w:rsidRPr="00DD31D3" w:rsidRDefault="007E3E50" w:rsidP="00176DD4">
      <w:pPr>
        <w:spacing w:after="0" w:line="240" w:lineRule="auto"/>
        <w:rPr>
          <w:rFonts w:ascii="Times New Roman" w:hAnsi="Times New Roman"/>
          <w:sz w:val="24"/>
          <w:szCs w:val="24"/>
          <w:lang w:val="en-US"/>
        </w:rPr>
      </w:pPr>
      <w:r w:rsidRPr="00DD31D3">
        <w:rPr>
          <w:rFonts w:ascii="Times New Roman" w:hAnsi="Times New Roman"/>
          <w:sz w:val="24"/>
          <w:szCs w:val="24"/>
          <w:lang w:val="en-US"/>
        </w:rPr>
        <w:t>CHEN</w:t>
      </w:r>
      <w:r w:rsidR="005908C4" w:rsidRPr="00DD31D3">
        <w:rPr>
          <w:rFonts w:ascii="Times New Roman" w:hAnsi="Times New Roman"/>
          <w:sz w:val="24"/>
          <w:szCs w:val="24"/>
          <w:lang w:val="en-US"/>
        </w:rPr>
        <w:t>, C. J. P.</w:t>
      </w:r>
      <w:r w:rsidRPr="00DD31D3">
        <w:rPr>
          <w:rFonts w:ascii="Times New Roman" w:hAnsi="Times New Roman"/>
          <w:sz w:val="24"/>
          <w:szCs w:val="24"/>
          <w:lang w:val="en-US"/>
        </w:rPr>
        <w:t>;</w:t>
      </w:r>
      <w:r w:rsidR="005908C4" w:rsidRPr="00DD31D3">
        <w:rPr>
          <w:rFonts w:ascii="Times New Roman" w:hAnsi="Times New Roman"/>
          <w:sz w:val="24"/>
          <w:szCs w:val="24"/>
          <w:lang w:val="en-US"/>
        </w:rPr>
        <w:t xml:space="preserve"> </w:t>
      </w:r>
      <w:r w:rsidRPr="00DD31D3">
        <w:rPr>
          <w:rFonts w:ascii="Times New Roman" w:hAnsi="Times New Roman"/>
          <w:sz w:val="24"/>
          <w:szCs w:val="24"/>
          <w:lang w:val="en-US"/>
        </w:rPr>
        <w:t>SRINIDHI</w:t>
      </w:r>
      <w:r w:rsidR="005908C4" w:rsidRPr="00DD31D3">
        <w:rPr>
          <w:rFonts w:ascii="Times New Roman" w:hAnsi="Times New Roman"/>
          <w:sz w:val="24"/>
          <w:szCs w:val="24"/>
          <w:lang w:val="en-US"/>
        </w:rPr>
        <w:t>, B.</w:t>
      </w:r>
      <w:r w:rsidRPr="00DD31D3">
        <w:rPr>
          <w:rFonts w:ascii="Times New Roman" w:hAnsi="Times New Roman"/>
          <w:sz w:val="24"/>
          <w:szCs w:val="24"/>
          <w:lang w:val="en-US"/>
        </w:rPr>
        <w:t xml:space="preserve">; SU, </w:t>
      </w:r>
      <w:r w:rsidR="005908C4" w:rsidRPr="00DD31D3">
        <w:rPr>
          <w:rFonts w:ascii="Times New Roman" w:hAnsi="Times New Roman"/>
          <w:sz w:val="24"/>
          <w:szCs w:val="24"/>
          <w:lang w:val="en-US"/>
        </w:rPr>
        <w:t xml:space="preserve">X. Effect of auditing: evidence from variability of stock returns and trading volume. </w:t>
      </w:r>
      <w:r w:rsidR="005908C4" w:rsidRPr="00DD31D3">
        <w:rPr>
          <w:rFonts w:ascii="Times New Roman" w:hAnsi="Times New Roman"/>
          <w:b/>
          <w:sz w:val="24"/>
          <w:szCs w:val="24"/>
          <w:lang w:val="en-US"/>
        </w:rPr>
        <w:t>China Journal of Accounting Research</w:t>
      </w:r>
      <w:r w:rsidRPr="00DD31D3">
        <w:rPr>
          <w:rFonts w:ascii="Times New Roman" w:hAnsi="Times New Roman"/>
          <w:sz w:val="24"/>
          <w:szCs w:val="24"/>
          <w:lang w:val="en-US"/>
        </w:rPr>
        <w:t>.</w:t>
      </w:r>
      <w:r w:rsidR="005908C4" w:rsidRPr="00DD31D3">
        <w:rPr>
          <w:rFonts w:ascii="Times New Roman" w:hAnsi="Times New Roman"/>
          <w:sz w:val="24"/>
          <w:szCs w:val="24"/>
          <w:lang w:val="en-US"/>
        </w:rPr>
        <w:t xml:space="preserve"> </w:t>
      </w:r>
      <w:r w:rsidRPr="00DD31D3">
        <w:rPr>
          <w:rFonts w:ascii="Times New Roman" w:hAnsi="Times New Roman"/>
          <w:sz w:val="24"/>
          <w:szCs w:val="24"/>
          <w:lang w:val="en-US"/>
        </w:rPr>
        <w:t xml:space="preserve">v. </w:t>
      </w:r>
      <w:r w:rsidR="005908C4" w:rsidRPr="00DD31D3">
        <w:rPr>
          <w:rFonts w:ascii="Times New Roman" w:hAnsi="Times New Roman"/>
          <w:sz w:val="24"/>
          <w:szCs w:val="24"/>
          <w:lang w:val="en-US"/>
        </w:rPr>
        <w:t>7</w:t>
      </w:r>
      <w:r w:rsidRPr="00DD31D3">
        <w:rPr>
          <w:rFonts w:ascii="Times New Roman" w:hAnsi="Times New Roman"/>
          <w:sz w:val="24"/>
          <w:szCs w:val="24"/>
          <w:lang w:val="en-US"/>
        </w:rPr>
        <w:t xml:space="preserve">, n. </w:t>
      </w:r>
      <w:r w:rsidR="005908C4" w:rsidRPr="00DD31D3">
        <w:rPr>
          <w:rFonts w:ascii="Times New Roman" w:hAnsi="Times New Roman"/>
          <w:sz w:val="24"/>
          <w:szCs w:val="24"/>
          <w:lang w:val="en-US"/>
        </w:rPr>
        <w:t xml:space="preserve">4, </w:t>
      </w:r>
      <w:r w:rsidRPr="00DD31D3">
        <w:rPr>
          <w:rFonts w:ascii="Times New Roman" w:hAnsi="Times New Roman"/>
          <w:sz w:val="24"/>
          <w:szCs w:val="24"/>
          <w:lang w:val="en-US"/>
        </w:rPr>
        <w:t xml:space="preserve">p. </w:t>
      </w:r>
      <w:r w:rsidR="005908C4" w:rsidRPr="00DD31D3">
        <w:rPr>
          <w:rFonts w:ascii="Times New Roman" w:hAnsi="Times New Roman"/>
          <w:sz w:val="24"/>
          <w:szCs w:val="24"/>
          <w:lang w:val="en-US"/>
        </w:rPr>
        <w:t>223-245</w:t>
      </w:r>
      <w:r w:rsidRPr="00DD31D3">
        <w:rPr>
          <w:rFonts w:ascii="Times New Roman" w:hAnsi="Times New Roman"/>
          <w:sz w:val="24"/>
          <w:szCs w:val="24"/>
          <w:lang w:val="en-US"/>
        </w:rPr>
        <w:t>, 2014</w:t>
      </w:r>
      <w:r w:rsidR="005908C4" w:rsidRPr="00DD31D3">
        <w:rPr>
          <w:rFonts w:ascii="Times New Roman" w:hAnsi="Times New Roman"/>
          <w:sz w:val="24"/>
          <w:szCs w:val="24"/>
          <w:lang w:val="en-US"/>
        </w:rPr>
        <w:t>.</w:t>
      </w:r>
    </w:p>
    <w:p w14:paraId="4FE2E8E3" w14:textId="77777777" w:rsidR="005908C4" w:rsidRPr="00DD31D3" w:rsidRDefault="005908C4" w:rsidP="00176DD4">
      <w:pPr>
        <w:spacing w:after="0" w:line="240" w:lineRule="auto"/>
        <w:rPr>
          <w:rFonts w:ascii="Times New Roman" w:hAnsi="Times New Roman"/>
          <w:sz w:val="24"/>
          <w:szCs w:val="24"/>
          <w:lang w:val="en-US"/>
        </w:rPr>
      </w:pPr>
    </w:p>
    <w:p w14:paraId="6BB76EE2" w14:textId="61A5C5F7" w:rsidR="005908C4" w:rsidRPr="00DD31D3" w:rsidRDefault="00DB3985" w:rsidP="00176DD4">
      <w:pPr>
        <w:widowControl w:val="0"/>
        <w:shd w:val="clear" w:color="auto" w:fill="FFFFFF"/>
        <w:spacing w:after="0" w:line="240" w:lineRule="auto"/>
        <w:rPr>
          <w:rFonts w:ascii="Times New Roman" w:eastAsia="Times New Roman" w:hAnsi="Times New Roman"/>
          <w:spacing w:val="4"/>
          <w:sz w:val="24"/>
          <w:szCs w:val="24"/>
          <w:lang w:eastAsia="pt-BR"/>
        </w:rPr>
      </w:pPr>
      <w:r w:rsidRPr="00DD31D3">
        <w:rPr>
          <w:rStyle w:val="Forte"/>
          <w:rFonts w:ascii="Times New Roman" w:hAnsi="Times New Roman"/>
          <w:b w:val="0"/>
          <w:bCs w:val="0"/>
          <w:sz w:val="24"/>
          <w:szCs w:val="24"/>
          <w:shd w:val="clear" w:color="auto" w:fill="FFFFFF"/>
          <w:lang w:val="en-US"/>
        </w:rPr>
        <w:t xml:space="preserve">CORAM, </w:t>
      </w:r>
      <w:r w:rsidR="005908C4" w:rsidRPr="00DD31D3">
        <w:rPr>
          <w:rStyle w:val="Forte"/>
          <w:rFonts w:ascii="Times New Roman" w:hAnsi="Times New Roman"/>
          <w:b w:val="0"/>
          <w:bCs w:val="0"/>
          <w:sz w:val="24"/>
          <w:szCs w:val="24"/>
          <w:shd w:val="clear" w:color="auto" w:fill="FFFFFF"/>
          <w:lang w:val="en-US"/>
        </w:rPr>
        <w:t>P.</w:t>
      </w:r>
      <w:r w:rsidRPr="00DD31D3">
        <w:rPr>
          <w:rStyle w:val="Forte"/>
          <w:rFonts w:ascii="Times New Roman" w:hAnsi="Times New Roman"/>
          <w:b w:val="0"/>
          <w:bCs w:val="0"/>
          <w:sz w:val="24"/>
          <w:szCs w:val="24"/>
          <w:shd w:val="clear" w:color="auto" w:fill="FFFFFF"/>
          <w:lang w:val="en-US"/>
        </w:rPr>
        <w:t>;</w:t>
      </w:r>
      <w:r w:rsidR="005908C4" w:rsidRPr="00DD31D3">
        <w:rPr>
          <w:rStyle w:val="Forte"/>
          <w:rFonts w:ascii="Times New Roman" w:hAnsi="Times New Roman"/>
          <w:b w:val="0"/>
          <w:bCs w:val="0"/>
          <w:sz w:val="24"/>
          <w:szCs w:val="24"/>
          <w:shd w:val="clear" w:color="auto" w:fill="FFFFFF"/>
          <w:lang w:val="en-US"/>
        </w:rPr>
        <w:t xml:space="preserve"> </w:t>
      </w:r>
      <w:r w:rsidRPr="00DD31D3">
        <w:rPr>
          <w:rStyle w:val="Forte"/>
          <w:rFonts w:ascii="Times New Roman" w:hAnsi="Times New Roman"/>
          <w:b w:val="0"/>
          <w:bCs w:val="0"/>
          <w:sz w:val="24"/>
          <w:szCs w:val="24"/>
          <w:shd w:val="clear" w:color="auto" w:fill="FFFFFF"/>
          <w:lang w:val="en-US"/>
        </w:rPr>
        <w:t>FERGUSON</w:t>
      </w:r>
      <w:r w:rsidR="005908C4" w:rsidRPr="00DD31D3">
        <w:rPr>
          <w:rStyle w:val="Forte"/>
          <w:rFonts w:ascii="Times New Roman" w:hAnsi="Times New Roman"/>
          <w:b w:val="0"/>
          <w:bCs w:val="0"/>
          <w:sz w:val="24"/>
          <w:szCs w:val="24"/>
          <w:shd w:val="clear" w:color="auto" w:fill="FFFFFF"/>
          <w:lang w:val="en-US"/>
        </w:rPr>
        <w:t>, C.</w:t>
      </w:r>
      <w:r w:rsidRPr="00DD31D3">
        <w:rPr>
          <w:rStyle w:val="Forte"/>
          <w:rFonts w:ascii="Times New Roman" w:hAnsi="Times New Roman"/>
          <w:b w:val="0"/>
          <w:bCs w:val="0"/>
          <w:sz w:val="24"/>
          <w:szCs w:val="24"/>
          <w:shd w:val="clear" w:color="auto" w:fill="FFFFFF"/>
          <w:lang w:val="en-US"/>
        </w:rPr>
        <w:t>;</w:t>
      </w:r>
      <w:r w:rsidR="005908C4" w:rsidRPr="00DD31D3">
        <w:rPr>
          <w:rStyle w:val="Forte"/>
          <w:rFonts w:ascii="Times New Roman" w:hAnsi="Times New Roman"/>
          <w:b w:val="0"/>
          <w:bCs w:val="0"/>
          <w:sz w:val="24"/>
          <w:szCs w:val="24"/>
          <w:shd w:val="clear" w:color="auto" w:fill="FFFFFF"/>
          <w:lang w:val="en-US"/>
        </w:rPr>
        <w:t xml:space="preserve"> </w:t>
      </w:r>
      <w:r w:rsidRPr="00DD31D3">
        <w:rPr>
          <w:rStyle w:val="Forte"/>
          <w:rFonts w:ascii="Times New Roman" w:hAnsi="Times New Roman"/>
          <w:b w:val="0"/>
          <w:bCs w:val="0"/>
          <w:sz w:val="24"/>
          <w:szCs w:val="24"/>
          <w:shd w:val="clear" w:color="auto" w:fill="FFFFFF"/>
          <w:lang w:val="en-US"/>
        </w:rPr>
        <w:t>MORONEY</w:t>
      </w:r>
      <w:r w:rsidR="005908C4" w:rsidRPr="00DD31D3">
        <w:rPr>
          <w:rStyle w:val="Forte"/>
          <w:rFonts w:ascii="Times New Roman" w:hAnsi="Times New Roman"/>
          <w:b w:val="0"/>
          <w:bCs w:val="0"/>
          <w:sz w:val="24"/>
          <w:szCs w:val="24"/>
          <w:shd w:val="clear" w:color="auto" w:fill="FFFFFF"/>
          <w:lang w:val="en-US"/>
        </w:rPr>
        <w:t xml:space="preserve">, R. </w:t>
      </w:r>
      <w:r w:rsidR="005908C4" w:rsidRPr="00DD31D3">
        <w:rPr>
          <w:rFonts w:ascii="Times New Roman" w:eastAsia="Times New Roman" w:hAnsi="Times New Roman"/>
          <w:spacing w:val="4"/>
          <w:sz w:val="24"/>
          <w:szCs w:val="24"/>
          <w:lang w:val="en-US" w:eastAsia="pt-BR"/>
        </w:rPr>
        <w:t xml:space="preserve">Internal audit, alternative internal audit structures and the level of misappropriation of assets fraud. </w:t>
      </w:r>
      <w:r w:rsidR="005908C4" w:rsidRPr="00DD31D3">
        <w:rPr>
          <w:rFonts w:ascii="Times New Roman" w:hAnsi="Times New Roman"/>
          <w:b/>
          <w:sz w:val="24"/>
          <w:szCs w:val="24"/>
          <w:shd w:val="clear" w:color="auto" w:fill="FFFFFF"/>
        </w:rPr>
        <w:t>Accounting and Finance</w:t>
      </w:r>
      <w:r w:rsidRPr="00DD31D3">
        <w:rPr>
          <w:rFonts w:ascii="Times New Roman" w:hAnsi="Times New Roman"/>
          <w:sz w:val="24"/>
          <w:szCs w:val="24"/>
          <w:shd w:val="clear" w:color="auto" w:fill="FFFFFF"/>
        </w:rPr>
        <w:t xml:space="preserve">. v. </w:t>
      </w:r>
      <w:r w:rsidR="006369A3" w:rsidRPr="00DD31D3">
        <w:rPr>
          <w:rFonts w:ascii="Times New Roman" w:hAnsi="Times New Roman"/>
          <w:sz w:val="24"/>
          <w:szCs w:val="24"/>
          <w:shd w:val="clear" w:color="auto" w:fill="FFFFFF"/>
        </w:rPr>
        <w:t xml:space="preserve"> </w:t>
      </w:r>
      <w:r w:rsidR="005908C4" w:rsidRPr="00DD31D3">
        <w:rPr>
          <w:rFonts w:ascii="Times New Roman" w:hAnsi="Times New Roman"/>
          <w:sz w:val="24"/>
          <w:szCs w:val="24"/>
          <w:shd w:val="clear" w:color="auto" w:fill="FFFFFF"/>
        </w:rPr>
        <w:t>48</w:t>
      </w:r>
      <w:r w:rsidRPr="00DD31D3">
        <w:rPr>
          <w:rFonts w:ascii="Times New Roman" w:hAnsi="Times New Roman"/>
          <w:sz w:val="24"/>
          <w:szCs w:val="24"/>
          <w:shd w:val="clear" w:color="auto" w:fill="FFFFFF"/>
        </w:rPr>
        <w:t xml:space="preserve">, n. </w:t>
      </w:r>
      <w:r w:rsidR="005908C4" w:rsidRPr="00DD31D3">
        <w:rPr>
          <w:rFonts w:ascii="Times New Roman" w:hAnsi="Times New Roman"/>
          <w:sz w:val="24"/>
          <w:szCs w:val="24"/>
          <w:shd w:val="clear" w:color="auto" w:fill="FFFFFF"/>
        </w:rPr>
        <w:t xml:space="preserve">4, </w:t>
      </w:r>
      <w:r w:rsidRPr="00DD31D3">
        <w:rPr>
          <w:rFonts w:ascii="Times New Roman" w:hAnsi="Times New Roman"/>
          <w:sz w:val="24"/>
          <w:szCs w:val="24"/>
          <w:shd w:val="clear" w:color="auto" w:fill="FFFFFF"/>
        </w:rPr>
        <w:t xml:space="preserve">p. </w:t>
      </w:r>
      <w:r w:rsidR="005908C4" w:rsidRPr="00DD31D3">
        <w:rPr>
          <w:rFonts w:ascii="Times New Roman" w:hAnsi="Times New Roman"/>
          <w:sz w:val="24"/>
          <w:szCs w:val="24"/>
          <w:shd w:val="clear" w:color="auto" w:fill="FFFFFF"/>
        </w:rPr>
        <w:t>543-559</w:t>
      </w:r>
      <w:r w:rsidRPr="00DD31D3">
        <w:rPr>
          <w:rFonts w:ascii="Times New Roman" w:hAnsi="Times New Roman"/>
          <w:sz w:val="24"/>
          <w:szCs w:val="24"/>
          <w:shd w:val="clear" w:color="auto" w:fill="FFFFFF"/>
        </w:rPr>
        <w:t>, 2008</w:t>
      </w:r>
      <w:r w:rsidR="005908C4" w:rsidRPr="00DD31D3">
        <w:rPr>
          <w:rFonts w:ascii="Times New Roman" w:hAnsi="Times New Roman"/>
          <w:sz w:val="24"/>
          <w:szCs w:val="24"/>
          <w:shd w:val="clear" w:color="auto" w:fill="FFFFFF"/>
        </w:rPr>
        <w:t>.</w:t>
      </w:r>
    </w:p>
    <w:p w14:paraId="170C51D5" w14:textId="77777777" w:rsidR="00890B4F" w:rsidRPr="00DD31D3" w:rsidRDefault="00890B4F" w:rsidP="00176DD4">
      <w:pPr>
        <w:widowControl w:val="0"/>
        <w:spacing w:after="0" w:line="240" w:lineRule="auto"/>
        <w:rPr>
          <w:rFonts w:ascii="Times New Roman" w:hAnsi="Times New Roman"/>
          <w:sz w:val="24"/>
          <w:szCs w:val="24"/>
        </w:rPr>
      </w:pPr>
    </w:p>
    <w:p w14:paraId="2B075C16" w14:textId="740FA3D0" w:rsidR="005908C4" w:rsidRPr="00DD31D3" w:rsidRDefault="00D95FC4" w:rsidP="00176DD4">
      <w:pPr>
        <w:widowControl w:val="0"/>
        <w:spacing w:after="0" w:line="240" w:lineRule="auto"/>
        <w:rPr>
          <w:rFonts w:ascii="Times New Roman" w:hAnsi="Times New Roman"/>
          <w:sz w:val="24"/>
          <w:szCs w:val="24"/>
        </w:rPr>
      </w:pPr>
      <w:r w:rsidRPr="00DD31D3">
        <w:rPr>
          <w:rFonts w:ascii="Times New Roman" w:hAnsi="Times New Roman"/>
          <w:sz w:val="24"/>
          <w:szCs w:val="24"/>
        </w:rPr>
        <w:t>CUNHA</w:t>
      </w:r>
      <w:r w:rsidR="005908C4" w:rsidRPr="00DD31D3">
        <w:rPr>
          <w:rFonts w:ascii="Times New Roman" w:hAnsi="Times New Roman"/>
          <w:sz w:val="24"/>
          <w:szCs w:val="24"/>
        </w:rPr>
        <w:t>, P. R.</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BEUREN</w:t>
      </w:r>
      <w:r w:rsidR="005908C4" w:rsidRPr="00DD31D3">
        <w:rPr>
          <w:rFonts w:ascii="Times New Roman" w:hAnsi="Times New Roman"/>
          <w:sz w:val="24"/>
          <w:szCs w:val="24"/>
        </w:rPr>
        <w:t>, I. M.</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PEREIRA</w:t>
      </w:r>
      <w:r w:rsidR="005908C4" w:rsidRPr="00DD31D3">
        <w:rPr>
          <w:rFonts w:ascii="Times New Roman" w:hAnsi="Times New Roman"/>
          <w:sz w:val="24"/>
          <w:szCs w:val="24"/>
        </w:rPr>
        <w:t>, E. Análise dos pareceres de auditoria das demonstrações contábeis de empresas de Santa Catarina registradas na Comissão de</w:t>
      </w:r>
      <w:r w:rsidR="006369A3" w:rsidRPr="00DD31D3">
        <w:rPr>
          <w:rFonts w:ascii="Times New Roman" w:hAnsi="Times New Roman"/>
          <w:sz w:val="24"/>
          <w:szCs w:val="24"/>
        </w:rPr>
        <w:t xml:space="preserve"> </w:t>
      </w:r>
      <w:r w:rsidR="005908C4" w:rsidRPr="00DD31D3">
        <w:rPr>
          <w:rFonts w:ascii="Times New Roman" w:hAnsi="Times New Roman"/>
          <w:sz w:val="24"/>
          <w:szCs w:val="24"/>
        </w:rPr>
        <w:t xml:space="preserve">Valores Mobiliários. </w:t>
      </w:r>
      <w:r w:rsidR="005908C4" w:rsidRPr="00DD31D3">
        <w:rPr>
          <w:rFonts w:ascii="Times New Roman" w:hAnsi="Times New Roman"/>
          <w:b/>
          <w:sz w:val="24"/>
          <w:szCs w:val="24"/>
        </w:rPr>
        <w:t>Revista de Informação Contábil</w:t>
      </w:r>
      <w:r w:rsidRPr="00DD31D3">
        <w:rPr>
          <w:rFonts w:ascii="Times New Roman" w:hAnsi="Times New Roman"/>
          <w:sz w:val="24"/>
          <w:szCs w:val="24"/>
        </w:rPr>
        <w:t xml:space="preserve">. Recife/PE, v. </w:t>
      </w:r>
      <w:r w:rsidR="005908C4" w:rsidRPr="00DD31D3">
        <w:rPr>
          <w:rFonts w:ascii="Times New Roman" w:hAnsi="Times New Roman"/>
          <w:sz w:val="24"/>
          <w:szCs w:val="24"/>
        </w:rPr>
        <w:t>3</w:t>
      </w:r>
      <w:r w:rsidRPr="00DD31D3">
        <w:rPr>
          <w:rFonts w:ascii="Times New Roman" w:hAnsi="Times New Roman"/>
          <w:sz w:val="24"/>
          <w:szCs w:val="24"/>
        </w:rPr>
        <w:t xml:space="preserve">, n. </w:t>
      </w:r>
      <w:r w:rsidR="005908C4" w:rsidRPr="00DD31D3">
        <w:rPr>
          <w:rFonts w:ascii="Times New Roman" w:hAnsi="Times New Roman"/>
          <w:sz w:val="24"/>
          <w:szCs w:val="24"/>
        </w:rPr>
        <w:t>4,</w:t>
      </w:r>
      <w:r w:rsidRPr="00DD31D3">
        <w:rPr>
          <w:rFonts w:ascii="Times New Roman" w:hAnsi="Times New Roman"/>
          <w:sz w:val="24"/>
          <w:szCs w:val="24"/>
        </w:rPr>
        <w:t xml:space="preserve"> p.</w:t>
      </w:r>
      <w:r w:rsidR="005908C4" w:rsidRPr="00DD31D3">
        <w:rPr>
          <w:rFonts w:ascii="Times New Roman" w:hAnsi="Times New Roman"/>
          <w:sz w:val="24"/>
          <w:szCs w:val="24"/>
        </w:rPr>
        <w:t xml:space="preserve"> 44-65</w:t>
      </w:r>
      <w:r w:rsidRPr="00DD31D3">
        <w:rPr>
          <w:rFonts w:ascii="Times New Roman" w:hAnsi="Times New Roman"/>
          <w:sz w:val="24"/>
          <w:szCs w:val="24"/>
        </w:rPr>
        <w:t>, 2009</w:t>
      </w:r>
      <w:r w:rsidR="005908C4" w:rsidRPr="00DD31D3">
        <w:rPr>
          <w:rFonts w:ascii="Times New Roman" w:hAnsi="Times New Roman"/>
          <w:sz w:val="24"/>
          <w:szCs w:val="24"/>
        </w:rPr>
        <w:t>.</w:t>
      </w:r>
    </w:p>
    <w:p w14:paraId="31FBA188" w14:textId="77777777" w:rsidR="00D316E1" w:rsidRPr="00DD31D3" w:rsidRDefault="00D316E1" w:rsidP="00176DD4">
      <w:pPr>
        <w:spacing w:after="0" w:line="240" w:lineRule="auto"/>
        <w:rPr>
          <w:rFonts w:ascii="Times New Roman" w:hAnsi="Times New Roman"/>
          <w:sz w:val="24"/>
          <w:szCs w:val="24"/>
        </w:rPr>
      </w:pPr>
    </w:p>
    <w:p w14:paraId="6A12FF66" w14:textId="7FE5E7D4" w:rsidR="005908C4" w:rsidRPr="00DD31D3" w:rsidRDefault="00CE445E" w:rsidP="00176DD4">
      <w:pPr>
        <w:spacing w:after="0" w:line="240" w:lineRule="auto"/>
        <w:rPr>
          <w:rFonts w:ascii="Times New Roman" w:hAnsi="Times New Roman"/>
          <w:sz w:val="24"/>
          <w:szCs w:val="24"/>
        </w:rPr>
      </w:pPr>
      <w:r w:rsidRPr="00DD31D3">
        <w:rPr>
          <w:rFonts w:ascii="Times New Roman" w:hAnsi="Times New Roman"/>
          <w:sz w:val="24"/>
          <w:szCs w:val="24"/>
        </w:rPr>
        <w:t>DAMASCENA</w:t>
      </w:r>
      <w:r w:rsidR="005908C4" w:rsidRPr="00DD31D3">
        <w:rPr>
          <w:rFonts w:ascii="Times New Roman" w:hAnsi="Times New Roman"/>
          <w:sz w:val="24"/>
          <w:szCs w:val="24"/>
        </w:rPr>
        <w:t>, L. G.</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FIRMINO</w:t>
      </w:r>
      <w:r w:rsidR="005908C4" w:rsidRPr="00DD31D3">
        <w:rPr>
          <w:rFonts w:ascii="Times New Roman" w:hAnsi="Times New Roman"/>
          <w:sz w:val="24"/>
          <w:szCs w:val="24"/>
        </w:rPr>
        <w:t>, J. E.</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PAULO</w:t>
      </w:r>
      <w:r w:rsidR="005908C4" w:rsidRPr="00DD31D3">
        <w:rPr>
          <w:rFonts w:ascii="Times New Roman" w:hAnsi="Times New Roman"/>
          <w:sz w:val="24"/>
          <w:szCs w:val="24"/>
        </w:rPr>
        <w:t>, E. Estudo sobre os pareceres de auditoria: análise dos parágrafos de ênfase e ressalvas constantes nas demonstrações contábeis das</w:t>
      </w:r>
      <w:r w:rsidR="006369A3" w:rsidRPr="00DD31D3">
        <w:rPr>
          <w:rFonts w:ascii="Times New Roman" w:hAnsi="Times New Roman"/>
          <w:sz w:val="24"/>
          <w:szCs w:val="24"/>
        </w:rPr>
        <w:t xml:space="preserve"> </w:t>
      </w:r>
      <w:r w:rsidR="005908C4" w:rsidRPr="00DD31D3">
        <w:rPr>
          <w:rFonts w:ascii="Times New Roman" w:hAnsi="Times New Roman"/>
          <w:sz w:val="24"/>
          <w:szCs w:val="24"/>
        </w:rPr>
        <w:t xml:space="preserve">companhias listadas na Bovespa. </w:t>
      </w:r>
      <w:r w:rsidR="005908C4" w:rsidRPr="00DD31D3">
        <w:rPr>
          <w:rFonts w:ascii="Times New Roman" w:hAnsi="Times New Roman"/>
          <w:b/>
          <w:sz w:val="24"/>
          <w:szCs w:val="24"/>
        </w:rPr>
        <w:t>Revista Contabilidade Vista &amp; Revista</w:t>
      </w:r>
      <w:r w:rsidRPr="00DD31D3">
        <w:rPr>
          <w:rFonts w:ascii="Times New Roman" w:hAnsi="Times New Roman"/>
          <w:sz w:val="24"/>
          <w:szCs w:val="24"/>
        </w:rPr>
        <w:t xml:space="preserve">. Belo Horizonte, v. </w:t>
      </w:r>
      <w:r w:rsidR="005908C4" w:rsidRPr="00DD31D3">
        <w:rPr>
          <w:rFonts w:ascii="Times New Roman" w:hAnsi="Times New Roman"/>
          <w:sz w:val="24"/>
          <w:szCs w:val="24"/>
        </w:rPr>
        <w:t>22</w:t>
      </w:r>
      <w:r w:rsidRPr="00DD31D3">
        <w:rPr>
          <w:rFonts w:ascii="Times New Roman" w:hAnsi="Times New Roman"/>
          <w:sz w:val="24"/>
          <w:szCs w:val="24"/>
        </w:rPr>
        <w:t xml:space="preserve">, n. </w:t>
      </w:r>
      <w:r w:rsidR="005908C4" w:rsidRPr="00DD31D3">
        <w:rPr>
          <w:rFonts w:ascii="Times New Roman" w:hAnsi="Times New Roman"/>
          <w:sz w:val="24"/>
          <w:szCs w:val="24"/>
        </w:rPr>
        <w:t>2,</w:t>
      </w:r>
      <w:r w:rsidRPr="00DD31D3">
        <w:rPr>
          <w:rFonts w:ascii="Times New Roman" w:hAnsi="Times New Roman"/>
          <w:sz w:val="24"/>
          <w:szCs w:val="24"/>
        </w:rPr>
        <w:t xml:space="preserve"> p.</w:t>
      </w:r>
      <w:r w:rsidR="005908C4" w:rsidRPr="00DD31D3">
        <w:rPr>
          <w:rFonts w:ascii="Times New Roman" w:hAnsi="Times New Roman"/>
          <w:sz w:val="24"/>
          <w:szCs w:val="24"/>
        </w:rPr>
        <w:t xml:space="preserve"> 125-154</w:t>
      </w:r>
      <w:r w:rsidRPr="00DD31D3">
        <w:rPr>
          <w:rFonts w:ascii="Times New Roman" w:hAnsi="Times New Roman"/>
          <w:sz w:val="24"/>
          <w:szCs w:val="24"/>
        </w:rPr>
        <w:t>, 2011</w:t>
      </w:r>
      <w:r w:rsidR="005908C4" w:rsidRPr="00DD31D3">
        <w:rPr>
          <w:rFonts w:ascii="Times New Roman" w:hAnsi="Times New Roman"/>
          <w:sz w:val="24"/>
          <w:szCs w:val="24"/>
        </w:rPr>
        <w:t>.</w:t>
      </w:r>
    </w:p>
    <w:p w14:paraId="376BF122" w14:textId="77777777" w:rsidR="005908C4" w:rsidRPr="00DD31D3" w:rsidRDefault="005908C4" w:rsidP="00176DD4">
      <w:pPr>
        <w:spacing w:after="0" w:line="240" w:lineRule="auto"/>
        <w:rPr>
          <w:rFonts w:ascii="Times New Roman" w:hAnsi="Times New Roman"/>
          <w:sz w:val="24"/>
          <w:szCs w:val="24"/>
        </w:rPr>
      </w:pPr>
    </w:p>
    <w:p w14:paraId="22032654" w14:textId="72734844" w:rsidR="005908C4" w:rsidRPr="00DD31D3" w:rsidRDefault="00FB5FD6" w:rsidP="00176DD4">
      <w:pPr>
        <w:spacing w:after="0" w:line="240" w:lineRule="auto"/>
        <w:rPr>
          <w:rFonts w:ascii="Times New Roman" w:hAnsi="Times New Roman"/>
          <w:sz w:val="24"/>
          <w:szCs w:val="24"/>
        </w:rPr>
      </w:pPr>
      <w:r w:rsidRPr="00DD31D3">
        <w:rPr>
          <w:rFonts w:ascii="Times New Roman" w:hAnsi="Times New Roman"/>
          <w:sz w:val="24"/>
          <w:szCs w:val="24"/>
        </w:rPr>
        <w:t>LONGO</w:t>
      </w:r>
      <w:r w:rsidR="005908C4" w:rsidRPr="00DD31D3">
        <w:rPr>
          <w:rFonts w:ascii="Times New Roman" w:hAnsi="Times New Roman"/>
          <w:sz w:val="24"/>
          <w:szCs w:val="24"/>
        </w:rPr>
        <w:t xml:space="preserve">, E. C. F. The </w:t>
      </w:r>
      <w:proofErr w:type="spellStart"/>
      <w:r w:rsidR="005908C4" w:rsidRPr="00DD31D3">
        <w:rPr>
          <w:rFonts w:ascii="Times New Roman" w:hAnsi="Times New Roman"/>
          <w:sz w:val="24"/>
          <w:szCs w:val="24"/>
        </w:rPr>
        <w:t>knowledge</w:t>
      </w:r>
      <w:proofErr w:type="spellEnd"/>
      <w:r w:rsidR="005908C4" w:rsidRPr="00DD31D3">
        <w:rPr>
          <w:rFonts w:ascii="Times New Roman" w:hAnsi="Times New Roman"/>
          <w:sz w:val="24"/>
          <w:szCs w:val="24"/>
        </w:rPr>
        <w:t xml:space="preserve"> management role in </w:t>
      </w:r>
      <w:proofErr w:type="spellStart"/>
      <w:r w:rsidR="005908C4" w:rsidRPr="00DD31D3">
        <w:rPr>
          <w:rFonts w:ascii="Times New Roman" w:hAnsi="Times New Roman"/>
          <w:sz w:val="24"/>
          <w:szCs w:val="24"/>
        </w:rPr>
        <w:t>mitigating</w:t>
      </w:r>
      <w:proofErr w:type="spellEnd"/>
      <w:r w:rsidR="005908C4" w:rsidRPr="00DD31D3">
        <w:rPr>
          <w:rFonts w:ascii="Times New Roman" w:hAnsi="Times New Roman"/>
          <w:sz w:val="24"/>
          <w:szCs w:val="24"/>
        </w:rPr>
        <w:t xml:space="preserve"> </w:t>
      </w:r>
      <w:proofErr w:type="spellStart"/>
      <w:r w:rsidR="005908C4" w:rsidRPr="00DD31D3">
        <w:rPr>
          <w:rFonts w:ascii="Times New Roman" w:hAnsi="Times New Roman"/>
          <w:sz w:val="24"/>
          <w:szCs w:val="24"/>
        </w:rPr>
        <w:t>operational</w:t>
      </w:r>
      <w:proofErr w:type="spellEnd"/>
      <w:r w:rsidR="005908C4" w:rsidRPr="00DD31D3">
        <w:rPr>
          <w:rFonts w:ascii="Times New Roman" w:hAnsi="Times New Roman"/>
          <w:sz w:val="24"/>
          <w:szCs w:val="24"/>
        </w:rPr>
        <w:t xml:space="preserve"> </w:t>
      </w:r>
      <w:proofErr w:type="spellStart"/>
      <w:r w:rsidR="005908C4" w:rsidRPr="00DD31D3">
        <w:rPr>
          <w:rFonts w:ascii="Times New Roman" w:hAnsi="Times New Roman"/>
          <w:sz w:val="24"/>
          <w:szCs w:val="24"/>
        </w:rPr>
        <w:t>risk</w:t>
      </w:r>
      <w:proofErr w:type="spellEnd"/>
      <w:r w:rsidR="005908C4" w:rsidRPr="00DD31D3">
        <w:rPr>
          <w:rFonts w:ascii="Times New Roman" w:hAnsi="Times New Roman"/>
          <w:sz w:val="24"/>
          <w:szCs w:val="24"/>
        </w:rPr>
        <w:t>.</w:t>
      </w:r>
      <w:r w:rsidR="006369A3" w:rsidRPr="00DD31D3">
        <w:rPr>
          <w:rFonts w:ascii="Times New Roman" w:hAnsi="Times New Roman"/>
          <w:sz w:val="24"/>
          <w:szCs w:val="24"/>
        </w:rPr>
        <w:t xml:space="preserve"> </w:t>
      </w:r>
      <w:proofErr w:type="spellStart"/>
      <w:r w:rsidR="005908C4" w:rsidRPr="00DD31D3">
        <w:rPr>
          <w:rFonts w:ascii="Times New Roman" w:hAnsi="Times New Roman"/>
          <w:b/>
          <w:sz w:val="24"/>
          <w:szCs w:val="24"/>
        </w:rPr>
        <w:t>Synapsing</w:t>
      </w:r>
      <w:proofErr w:type="spellEnd"/>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 xml:space="preserve">p. </w:t>
      </w:r>
      <w:r w:rsidR="005908C4" w:rsidRPr="00DD31D3">
        <w:rPr>
          <w:rFonts w:ascii="Times New Roman" w:hAnsi="Times New Roman"/>
          <w:sz w:val="24"/>
          <w:szCs w:val="24"/>
        </w:rPr>
        <w:t>314-320</w:t>
      </w:r>
      <w:r w:rsidRPr="00DD31D3">
        <w:rPr>
          <w:rFonts w:ascii="Times New Roman" w:hAnsi="Times New Roman"/>
          <w:sz w:val="24"/>
          <w:szCs w:val="24"/>
        </w:rPr>
        <w:t>, 2012</w:t>
      </w:r>
      <w:r w:rsidR="005908C4" w:rsidRPr="00DD31D3">
        <w:rPr>
          <w:rFonts w:ascii="Times New Roman" w:hAnsi="Times New Roman"/>
          <w:sz w:val="24"/>
          <w:szCs w:val="24"/>
        </w:rPr>
        <w:t>.</w:t>
      </w:r>
    </w:p>
    <w:p w14:paraId="2E8C5065" w14:textId="77777777" w:rsidR="006369A3" w:rsidRPr="00DD31D3" w:rsidRDefault="006369A3" w:rsidP="00176DD4">
      <w:pPr>
        <w:spacing w:after="0" w:line="240" w:lineRule="auto"/>
        <w:rPr>
          <w:rFonts w:ascii="Times New Roman" w:hAnsi="Times New Roman"/>
          <w:sz w:val="24"/>
          <w:szCs w:val="24"/>
        </w:rPr>
      </w:pPr>
    </w:p>
    <w:p w14:paraId="49499A14" w14:textId="24DCC051" w:rsidR="005908C4" w:rsidRPr="00DD31D3" w:rsidRDefault="00FB5FD6" w:rsidP="00176DD4">
      <w:pPr>
        <w:spacing w:after="0" w:line="240" w:lineRule="auto"/>
        <w:rPr>
          <w:rFonts w:ascii="Times New Roman" w:hAnsi="Times New Roman"/>
          <w:sz w:val="24"/>
          <w:szCs w:val="24"/>
        </w:rPr>
      </w:pPr>
      <w:r w:rsidRPr="00DD31D3">
        <w:rPr>
          <w:rFonts w:ascii="Times New Roman" w:hAnsi="Times New Roman"/>
          <w:sz w:val="24"/>
          <w:szCs w:val="24"/>
        </w:rPr>
        <w:t>MAGRO</w:t>
      </w:r>
      <w:r w:rsidR="005908C4" w:rsidRPr="00DD31D3">
        <w:rPr>
          <w:rFonts w:ascii="Times New Roman" w:hAnsi="Times New Roman"/>
          <w:sz w:val="24"/>
          <w:szCs w:val="24"/>
        </w:rPr>
        <w:t>, C. B. D.</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CUNHA</w:t>
      </w:r>
      <w:r w:rsidR="005908C4" w:rsidRPr="00DD31D3">
        <w:rPr>
          <w:rFonts w:ascii="Times New Roman" w:hAnsi="Times New Roman"/>
          <w:sz w:val="24"/>
          <w:szCs w:val="24"/>
        </w:rPr>
        <w:t xml:space="preserve">, P. R. Red flags na detecção de fraudes em cooperativas de crédito: percepção dos auditores internos. </w:t>
      </w:r>
      <w:r w:rsidR="005908C4" w:rsidRPr="00DD31D3">
        <w:rPr>
          <w:rFonts w:ascii="Times New Roman" w:hAnsi="Times New Roman"/>
          <w:b/>
          <w:sz w:val="24"/>
          <w:szCs w:val="24"/>
        </w:rPr>
        <w:t>Revista Brasileira de Gestão de Negócios</w:t>
      </w:r>
      <w:r w:rsidRPr="00DD31D3">
        <w:rPr>
          <w:rFonts w:ascii="Times New Roman" w:hAnsi="Times New Roman"/>
          <w:bCs/>
          <w:sz w:val="24"/>
          <w:szCs w:val="24"/>
        </w:rPr>
        <w:t>. São Paulo/SP,</w:t>
      </w:r>
      <w:r w:rsidR="006369A3" w:rsidRPr="00DD31D3">
        <w:rPr>
          <w:rFonts w:ascii="Times New Roman" w:hAnsi="Times New Roman"/>
          <w:sz w:val="24"/>
          <w:szCs w:val="24"/>
        </w:rPr>
        <w:t xml:space="preserve"> </w:t>
      </w:r>
      <w:r w:rsidRPr="00DD31D3">
        <w:rPr>
          <w:rFonts w:ascii="Times New Roman" w:hAnsi="Times New Roman"/>
          <w:sz w:val="24"/>
          <w:szCs w:val="24"/>
        </w:rPr>
        <w:t xml:space="preserve">v. </w:t>
      </w:r>
      <w:r w:rsidR="005908C4" w:rsidRPr="00DD31D3">
        <w:rPr>
          <w:rFonts w:ascii="Times New Roman" w:hAnsi="Times New Roman"/>
          <w:sz w:val="24"/>
          <w:szCs w:val="24"/>
        </w:rPr>
        <w:t>19</w:t>
      </w:r>
      <w:r w:rsidRPr="00DD31D3">
        <w:rPr>
          <w:rFonts w:ascii="Times New Roman" w:hAnsi="Times New Roman"/>
          <w:sz w:val="24"/>
          <w:szCs w:val="24"/>
        </w:rPr>
        <w:t xml:space="preserve">, n. </w:t>
      </w:r>
      <w:r w:rsidR="005908C4" w:rsidRPr="00DD31D3">
        <w:rPr>
          <w:rFonts w:ascii="Times New Roman" w:hAnsi="Times New Roman"/>
          <w:sz w:val="24"/>
          <w:szCs w:val="24"/>
        </w:rPr>
        <w:t xml:space="preserve">65, </w:t>
      </w:r>
      <w:r w:rsidRPr="00DD31D3">
        <w:rPr>
          <w:rFonts w:ascii="Times New Roman" w:hAnsi="Times New Roman"/>
          <w:sz w:val="24"/>
          <w:szCs w:val="24"/>
        </w:rPr>
        <w:t xml:space="preserve">p. </w:t>
      </w:r>
      <w:r w:rsidR="005908C4" w:rsidRPr="00DD31D3">
        <w:rPr>
          <w:rFonts w:ascii="Times New Roman" w:hAnsi="Times New Roman"/>
          <w:sz w:val="24"/>
          <w:szCs w:val="24"/>
        </w:rPr>
        <w:t>469-491</w:t>
      </w:r>
      <w:r w:rsidRPr="00DD31D3">
        <w:rPr>
          <w:rFonts w:ascii="Times New Roman" w:hAnsi="Times New Roman"/>
          <w:sz w:val="24"/>
          <w:szCs w:val="24"/>
        </w:rPr>
        <w:t>, 2017</w:t>
      </w:r>
      <w:r w:rsidR="005908C4" w:rsidRPr="00DD31D3">
        <w:rPr>
          <w:rFonts w:ascii="Times New Roman" w:hAnsi="Times New Roman"/>
          <w:sz w:val="24"/>
          <w:szCs w:val="24"/>
        </w:rPr>
        <w:t>.</w:t>
      </w:r>
    </w:p>
    <w:p w14:paraId="1100626F" w14:textId="77777777" w:rsidR="005908C4" w:rsidRPr="00DD31D3" w:rsidRDefault="005908C4" w:rsidP="00176DD4">
      <w:pPr>
        <w:spacing w:after="0" w:line="240" w:lineRule="auto"/>
        <w:rPr>
          <w:rFonts w:ascii="Times New Roman" w:hAnsi="Times New Roman"/>
          <w:sz w:val="24"/>
          <w:szCs w:val="24"/>
        </w:rPr>
      </w:pPr>
    </w:p>
    <w:p w14:paraId="32D349C5" w14:textId="742DEAE5" w:rsidR="005908C4" w:rsidRPr="00DD31D3" w:rsidRDefault="00DA0E8E" w:rsidP="00176DD4">
      <w:pPr>
        <w:spacing w:after="0" w:line="240" w:lineRule="auto"/>
        <w:rPr>
          <w:rFonts w:ascii="Times New Roman" w:hAnsi="Times New Roman"/>
          <w:sz w:val="24"/>
          <w:szCs w:val="24"/>
        </w:rPr>
      </w:pPr>
      <w:r w:rsidRPr="00DD31D3">
        <w:rPr>
          <w:rFonts w:ascii="Times New Roman" w:hAnsi="Times New Roman"/>
          <w:sz w:val="24"/>
          <w:szCs w:val="24"/>
        </w:rPr>
        <w:t>MARQUES</w:t>
      </w:r>
      <w:r w:rsidR="005908C4" w:rsidRPr="00DD31D3">
        <w:rPr>
          <w:rFonts w:ascii="Times New Roman" w:hAnsi="Times New Roman"/>
          <w:sz w:val="24"/>
          <w:szCs w:val="24"/>
        </w:rPr>
        <w:t>, V. A.</w:t>
      </w:r>
      <w:r w:rsidRPr="00DD31D3">
        <w:rPr>
          <w:rFonts w:ascii="Times New Roman" w:hAnsi="Times New Roman"/>
          <w:sz w:val="24"/>
          <w:szCs w:val="24"/>
        </w:rPr>
        <w:t>; SOUZA</w:t>
      </w:r>
      <w:r w:rsidR="005908C4" w:rsidRPr="00DD31D3">
        <w:rPr>
          <w:rFonts w:ascii="Times New Roman" w:hAnsi="Times New Roman"/>
          <w:sz w:val="24"/>
          <w:szCs w:val="24"/>
        </w:rPr>
        <w:t xml:space="preserve">, M. K. P. Principais assuntos de auditoria e opinião sobre o risco de descontinuidade: uma análise das empresas do Ibovespa. </w:t>
      </w:r>
      <w:r w:rsidR="005908C4" w:rsidRPr="00DD31D3">
        <w:rPr>
          <w:rFonts w:ascii="Times New Roman" w:hAnsi="Times New Roman"/>
          <w:b/>
          <w:sz w:val="24"/>
          <w:szCs w:val="24"/>
        </w:rPr>
        <w:t>Revista de Informação</w:t>
      </w:r>
      <w:r w:rsidR="006369A3" w:rsidRPr="00DD31D3">
        <w:rPr>
          <w:rFonts w:ascii="Times New Roman" w:hAnsi="Times New Roman"/>
          <w:b/>
          <w:sz w:val="24"/>
          <w:szCs w:val="24"/>
        </w:rPr>
        <w:t xml:space="preserve"> </w:t>
      </w:r>
      <w:r w:rsidR="005908C4" w:rsidRPr="00DD31D3">
        <w:rPr>
          <w:rFonts w:ascii="Times New Roman" w:hAnsi="Times New Roman"/>
          <w:b/>
          <w:sz w:val="24"/>
          <w:szCs w:val="24"/>
        </w:rPr>
        <w:t>Contábil</w:t>
      </w:r>
      <w:r w:rsidRPr="00DD31D3">
        <w:rPr>
          <w:rFonts w:ascii="Times New Roman" w:hAnsi="Times New Roman"/>
          <w:sz w:val="24"/>
          <w:szCs w:val="24"/>
        </w:rPr>
        <w:t>. Recife/PE, v.</w:t>
      </w:r>
      <w:r w:rsidR="005908C4" w:rsidRPr="00DD31D3">
        <w:rPr>
          <w:rFonts w:ascii="Times New Roman" w:hAnsi="Times New Roman"/>
          <w:sz w:val="24"/>
          <w:szCs w:val="24"/>
        </w:rPr>
        <w:t xml:space="preserve"> 11</w:t>
      </w:r>
      <w:r w:rsidRPr="00DD31D3">
        <w:rPr>
          <w:rFonts w:ascii="Times New Roman" w:hAnsi="Times New Roman"/>
          <w:sz w:val="24"/>
          <w:szCs w:val="24"/>
        </w:rPr>
        <w:t xml:space="preserve">, n. </w:t>
      </w:r>
      <w:r w:rsidR="005908C4" w:rsidRPr="00DD31D3">
        <w:rPr>
          <w:rFonts w:ascii="Times New Roman" w:hAnsi="Times New Roman"/>
          <w:sz w:val="24"/>
          <w:szCs w:val="24"/>
        </w:rPr>
        <w:t xml:space="preserve">4, </w:t>
      </w:r>
      <w:r w:rsidRPr="00DD31D3">
        <w:rPr>
          <w:rFonts w:ascii="Times New Roman" w:hAnsi="Times New Roman"/>
          <w:sz w:val="24"/>
          <w:szCs w:val="24"/>
        </w:rPr>
        <w:t xml:space="preserve">p. </w:t>
      </w:r>
      <w:r w:rsidR="005908C4" w:rsidRPr="00DD31D3">
        <w:rPr>
          <w:rFonts w:ascii="Times New Roman" w:hAnsi="Times New Roman"/>
          <w:sz w:val="24"/>
          <w:szCs w:val="24"/>
        </w:rPr>
        <w:t>1-22</w:t>
      </w:r>
      <w:r w:rsidRPr="00DD31D3">
        <w:rPr>
          <w:rFonts w:ascii="Times New Roman" w:hAnsi="Times New Roman"/>
          <w:sz w:val="24"/>
          <w:szCs w:val="24"/>
        </w:rPr>
        <w:t>, 2017</w:t>
      </w:r>
      <w:r w:rsidR="005908C4" w:rsidRPr="00DD31D3">
        <w:rPr>
          <w:rFonts w:ascii="Times New Roman" w:hAnsi="Times New Roman"/>
          <w:sz w:val="24"/>
          <w:szCs w:val="24"/>
        </w:rPr>
        <w:t>.</w:t>
      </w:r>
    </w:p>
    <w:p w14:paraId="1BA146C8" w14:textId="77777777" w:rsidR="005908C4" w:rsidRPr="00DD31D3" w:rsidRDefault="005908C4" w:rsidP="00176DD4">
      <w:pPr>
        <w:spacing w:after="0" w:line="240" w:lineRule="auto"/>
        <w:rPr>
          <w:rFonts w:ascii="Times New Roman" w:hAnsi="Times New Roman"/>
          <w:sz w:val="24"/>
          <w:szCs w:val="24"/>
        </w:rPr>
      </w:pPr>
    </w:p>
    <w:p w14:paraId="525234E1" w14:textId="244EA019" w:rsidR="005908C4" w:rsidRPr="00DD31D3" w:rsidRDefault="003A58A5" w:rsidP="00176DD4">
      <w:pPr>
        <w:spacing w:after="0" w:line="240" w:lineRule="auto"/>
        <w:rPr>
          <w:rFonts w:ascii="Times New Roman" w:hAnsi="Times New Roman"/>
          <w:sz w:val="24"/>
          <w:szCs w:val="24"/>
        </w:rPr>
      </w:pPr>
      <w:r w:rsidRPr="00DD31D3">
        <w:rPr>
          <w:rFonts w:ascii="Times New Roman" w:hAnsi="Times New Roman"/>
          <w:sz w:val="24"/>
          <w:szCs w:val="24"/>
        </w:rPr>
        <w:t>MARUYAMA</w:t>
      </w:r>
      <w:r w:rsidR="005908C4" w:rsidRPr="00DD31D3">
        <w:rPr>
          <w:rFonts w:ascii="Times New Roman" w:hAnsi="Times New Roman"/>
          <w:sz w:val="24"/>
          <w:szCs w:val="24"/>
        </w:rPr>
        <w:t>, U.</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FREITAS</w:t>
      </w:r>
      <w:r w:rsidR="005908C4" w:rsidRPr="00DD31D3">
        <w:rPr>
          <w:rFonts w:ascii="Times New Roman" w:hAnsi="Times New Roman"/>
          <w:sz w:val="24"/>
          <w:szCs w:val="24"/>
        </w:rPr>
        <w:t xml:space="preserve">, E. Estratégias corporativas para gerenciamento de riscos em controles internos: estudo de caso sobre o processamento eletrônico de cheques. </w:t>
      </w:r>
      <w:r w:rsidR="005908C4" w:rsidRPr="00DD31D3">
        <w:rPr>
          <w:rFonts w:ascii="Times New Roman" w:hAnsi="Times New Roman"/>
          <w:b/>
          <w:sz w:val="24"/>
          <w:szCs w:val="24"/>
        </w:rPr>
        <w:t>Revista</w:t>
      </w:r>
      <w:r w:rsidR="006369A3" w:rsidRPr="00DD31D3">
        <w:rPr>
          <w:rFonts w:ascii="Times New Roman" w:hAnsi="Times New Roman"/>
          <w:b/>
          <w:sz w:val="24"/>
          <w:szCs w:val="24"/>
        </w:rPr>
        <w:t xml:space="preserve"> </w:t>
      </w:r>
      <w:r w:rsidR="005908C4" w:rsidRPr="00DD31D3">
        <w:rPr>
          <w:rFonts w:ascii="Times New Roman" w:hAnsi="Times New Roman"/>
          <w:b/>
          <w:sz w:val="24"/>
          <w:szCs w:val="24"/>
        </w:rPr>
        <w:t>de Contabilidade do Mestrado em Ciências Contábeis da UERJ</w:t>
      </w:r>
      <w:r w:rsidRPr="00DD31D3">
        <w:rPr>
          <w:rFonts w:ascii="Times New Roman" w:hAnsi="Times New Roman"/>
          <w:sz w:val="24"/>
          <w:szCs w:val="24"/>
        </w:rPr>
        <w:t>. Rio de Janeiro/RJ, v.</w:t>
      </w:r>
      <w:r w:rsidR="005908C4" w:rsidRPr="00DD31D3">
        <w:rPr>
          <w:rFonts w:ascii="Times New Roman" w:hAnsi="Times New Roman"/>
          <w:sz w:val="24"/>
          <w:szCs w:val="24"/>
        </w:rPr>
        <w:t xml:space="preserve"> 21</w:t>
      </w:r>
      <w:r w:rsidRPr="00DD31D3">
        <w:rPr>
          <w:rFonts w:ascii="Times New Roman" w:hAnsi="Times New Roman"/>
          <w:sz w:val="24"/>
          <w:szCs w:val="24"/>
        </w:rPr>
        <w:t xml:space="preserve">, n. </w:t>
      </w:r>
      <w:r w:rsidR="005908C4" w:rsidRPr="00DD31D3">
        <w:rPr>
          <w:rFonts w:ascii="Times New Roman" w:hAnsi="Times New Roman"/>
          <w:sz w:val="24"/>
          <w:szCs w:val="24"/>
        </w:rPr>
        <w:t>1,</w:t>
      </w:r>
      <w:r w:rsidRPr="00DD31D3">
        <w:rPr>
          <w:rFonts w:ascii="Times New Roman" w:hAnsi="Times New Roman"/>
          <w:sz w:val="24"/>
          <w:szCs w:val="24"/>
        </w:rPr>
        <w:t xml:space="preserve"> p.</w:t>
      </w:r>
      <w:r w:rsidR="005908C4" w:rsidRPr="00DD31D3">
        <w:rPr>
          <w:rFonts w:ascii="Times New Roman" w:hAnsi="Times New Roman"/>
          <w:sz w:val="24"/>
          <w:szCs w:val="24"/>
        </w:rPr>
        <w:t xml:space="preserve"> 2-11</w:t>
      </w:r>
      <w:r w:rsidRPr="00DD31D3">
        <w:rPr>
          <w:rFonts w:ascii="Times New Roman" w:hAnsi="Times New Roman"/>
          <w:sz w:val="24"/>
          <w:szCs w:val="24"/>
        </w:rPr>
        <w:t>, 2016</w:t>
      </w:r>
      <w:r w:rsidR="005908C4" w:rsidRPr="00DD31D3">
        <w:rPr>
          <w:rFonts w:ascii="Times New Roman" w:hAnsi="Times New Roman"/>
          <w:sz w:val="24"/>
          <w:szCs w:val="24"/>
        </w:rPr>
        <w:t>.</w:t>
      </w:r>
    </w:p>
    <w:p w14:paraId="06D83A08" w14:textId="77777777" w:rsidR="005908C4" w:rsidRPr="00DD31D3" w:rsidRDefault="005908C4" w:rsidP="00176DD4">
      <w:pPr>
        <w:spacing w:after="0" w:line="240" w:lineRule="auto"/>
        <w:rPr>
          <w:rFonts w:ascii="Times New Roman" w:hAnsi="Times New Roman"/>
          <w:sz w:val="24"/>
          <w:szCs w:val="24"/>
        </w:rPr>
      </w:pPr>
    </w:p>
    <w:p w14:paraId="074FB51F" w14:textId="21E6C19C" w:rsidR="005908C4" w:rsidRPr="00DD31D3" w:rsidRDefault="00FE462E" w:rsidP="00176DD4">
      <w:pPr>
        <w:spacing w:after="0" w:line="240" w:lineRule="auto"/>
        <w:rPr>
          <w:rFonts w:ascii="Times New Roman" w:hAnsi="Times New Roman"/>
          <w:sz w:val="24"/>
          <w:szCs w:val="24"/>
        </w:rPr>
      </w:pPr>
      <w:r w:rsidRPr="00DD31D3">
        <w:rPr>
          <w:rFonts w:ascii="Times New Roman" w:hAnsi="Times New Roman"/>
          <w:sz w:val="24"/>
          <w:szCs w:val="24"/>
        </w:rPr>
        <w:t>MORAES</w:t>
      </w:r>
      <w:r w:rsidR="005908C4" w:rsidRPr="00DD31D3">
        <w:rPr>
          <w:rFonts w:ascii="Times New Roman" w:hAnsi="Times New Roman"/>
          <w:sz w:val="24"/>
          <w:szCs w:val="24"/>
        </w:rPr>
        <w:t>, W.</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SEGURA</w:t>
      </w:r>
      <w:r w:rsidR="005908C4" w:rsidRPr="00DD31D3">
        <w:rPr>
          <w:rFonts w:ascii="Times New Roman" w:hAnsi="Times New Roman"/>
          <w:sz w:val="24"/>
          <w:szCs w:val="24"/>
        </w:rPr>
        <w:t>, L. C.</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IMONIANA</w:t>
      </w:r>
      <w:r w:rsidR="005908C4" w:rsidRPr="00DD31D3">
        <w:rPr>
          <w:rFonts w:ascii="Times New Roman" w:hAnsi="Times New Roman"/>
          <w:sz w:val="24"/>
          <w:szCs w:val="24"/>
        </w:rPr>
        <w:t>, J. O. Implementação do gerenciamento de riscos operacionais na área de recebimento integrado: uma abordagem intervencionista</w:t>
      </w:r>
      <w:r w:rsidR="006369A3" w:rsidRPr="00DD31D3">
        <w:rPr>
          <w:rFonts w:ascii="Times New Roman" w:hAnsi="Times New Roman"/>
          <w:sz w:val="24"/>
          <w:szCs w:val="24"/>
        </w:rPr>
        <w:t xml:space="preserve"> </w:t>
      </w:r>
      <w:r w:rsidR="005908C4" w:rsidRPr="00DD31D3">
        <w:rPr>
          <w:rFonts w:ascii="Times New Roman" w:hAnsi="Times New Roman"/>
          <w:sz w:val="24"/>
          <w:szCs w:val="24"/>
        </w:rPr>
        <w:t xml:space="preserve">em uma editora nacional. </w:t>
      </w:r>
      <w:r w:rsidR="005908C4" w:rsidRPr="00DD31D3">
        <w:rPr>
          <w:rFonts w:ascii="Times New Roman" w:hAnsi="Times New Roman"/>
          <w:b/>
          <w:sz w:val="24"/>
          <w:szCs w:val="24"/>
        </w:rPr>
        <w:t>Práticas em Contabilidade e Gestão</w:t>
      </w:r>
      <w:r w:rsidRPr="00DD31D3">
        <w:rPr>
          <w:rFonts w:ascii="Times New Roman" w:hAnsi="Times New Roman"/>
          <w:sz w:val="24"/>
          <w:szCs w:val="24"/>
        </w:rPr>
        <w:t xml:space="preserve">. </w:t>
      </w:r>
      <w:r w:rsidR="00A1190D" w:rsidRPr="00DD31D3">
        <w:rPr>
          <w:rFonts w:ascii="Times New Roman" w:hAnsi="Times New Roman"/>
          <w:sz w:val="24"/>
          <w:szCs w:val="24"/>
        </w:rPr>
        <w:t xml:space="preserve">São Paulo/SP, </w:t>
      </w:r>
      <w:r w:rsidRPr="00DD31D3">
        <w:rPr>
          <w:rFonts w:ascii="Times New Roman" w:hAnsi="Times New Roman"/>
          <w:sz w:val="24"/>
          <w:szCs w:val="24"/>
        </w:rPr>
        <w:t>v.</w:t>
      </w:r>
      <w:r w:rsidR="005908C4" w:rsidRPr="00DD31D3">
        <w:rPr>
          <w:rFonts w:ascii="Times New Roman" w:hAnsi="Times New Roman"/>
          <w:sz w:val="24"/>
          <w:szCs w:val="24"/>
        </w:rPr>
        <w:t xml:space="preserve"> 6</w:t>
      </w:r>
      <w:r w:rsidRPr="00DD31D3">
        <w:rPr>
          <w:rFonts w:ascii="Times New Roman" w:hAnsi="Times New Roman"/>
          <w:sz w:val="24"/>
          <w:szCs w:val="24"/>
        </w:rPr>
        <w:t xml:space="preserve">, n. </w:t>
      </w:r>
      <w:r w:rsidR="005908C4" w:rsidRPr="00DD31D3">
        <w:rPr>
          <w:rFonts w:ascii="Times New Roman" w:hAnsi="Times New Roman"/>
          <w:sz w:val="24"/>
          <w:szCs w:val="24"/>
        </w:rPr>
        <w:t>1,</w:t>
      </w:r>
      <w:r w:rsidRPr="00DD31D3">
        <w:rPr>
          <w:rFonts w:ascii="Times New Roman" w:hAnsi="Times New Roman"/>
          <w:sz w:val="24"/>
          <w:szCs w:val="24"/>
        </w:rPr>
        <w:t xml:space="preserve"> p.</w:t>
      </w:r>
      <w:r w:rsidR="005908C4" w:rsidRPr="00DD31D3">
        <w:rPr>
          <w:rFonts w:ascii="Times New Roman" w:hAnsi="Times New Roman"/>
          <w:sz w:val="24"/>
          <w:szCs w:val="24"/>
        </w:rPr>
        <w:t xml:space="preserve"> 1-31</w:t>
      </w:r>
      <w:r w:rsidRPr="00DD31D3">
        <w:rPr>
          <w:rFonts w:ascii="Times New Roman" w:hAnsi="Times New Roman"/>
          <w:sz w:val="24"/>
          <w:szCs w:val="24"/>
        </w:rPr>
        <w:t>, 2018</w:t>
      </w:r>
      <w:r w:rsidR="005908C4" w:rsidRPr="00DD31D3">
        <w:rPr>
          <w:rFonts w:ascii="Times New Roman" w:hAnsi="Times New Roman"/>
          <w:sz w:val="24"/>
          <w:szCs w:val="24"/>
        </w:rPr>
        <w:t>.</w:t>
      </w:r>
    </w:p>
    <w:p w14:paraId="2568B193" w14:textId="77777777" w:rsidR="005908C4" w:rsidRPr="00DD31D3" w:rsidRDefault="005908C4" w:rsidP="00176DD4">
      <w:pPr>
        <w:spacing w:after="0" w:line="240" w:lineRule="auto"/>
        <w:rPr>
          <w:rFonts w:ascii="Times New Roman" w:hAnsi="Times New Roman"/>
          <w:sz w:val="24"/>
          <w:szCs w:val="24"/>
        </w:rPr>
      </w:pPr>
    </w:p>
    <w:p w14:paraId="71DC435C" w14:textId="315A0958" w:rsidR="005908C4" w:rsidRPr="00DD31D3" w:rsidRDefault="002D4CB4" w:rsidP="00176DD4">
      <w:pPr>
        <w:spacing w:after="0" w:line="240" w:lineRule="auto"/>
        <w:rPr>
          <w:rFonts w:ascii="Times New Roman" w:hAnsi="Times New Roman"/>
          <w:sz w:val="24"/>
          <w:szCs w:val="24"/>
        </w:rPr>
      </w:pPr>
      <w:r w:rsidRPr="00DD31D3">
        <w:rPr>
          <w:rFonts w:ascii="Times New Roman" w:hAnsi="Times New Roman"/>
          <w:sz w:val="24"/>
          <w:szCs w:val="24"/>
        </w:rPr>
        <w:t>MOREIRA</w:t>
      </w:r>
      <w:r w:rsidR="005908C4" w:rsidRPr="00DD31D3">
        <w:rPr>
          <w:rFonts w:ascii="Times New Roman" w:hAnsi="Times New Roman"/>
          <w:sz w:val="24"/>
          <w:szCs w:val="24"/>
        </w:rPr>
        <w:t>, F. S.</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FIRMINO</w:t>
      </w:r>
      <w:r w:rsidR="005908C4" w:rsidRPr="00DD31D3">
        <w:rPr>
          <w:rFonts w:ascii="Times New Roman" w:hAnsi="Times New Roman"/>
          <w:sz w:val="24"/>
          <w:szCs w:val="24"/>
        </w:rPr>
        <w:t>, J. E.</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GOMES</w:t>
      </w:r>
      <w:r w:rsidR="005908C4" w:rsidRPr="00DD31D3">
        <w:rPr>
          <w:rFonts w:ascii="Times New Roman" w:hAnsi="Times New Roman"/>
          <w:sz w:val="24"/>
          <w:szCs w:val="24"/>
        </w:rPr>
        <w:t>, A. M.</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PAULO</w:t>
      </w:r>
      <w:r w:rsidR="005908C4" w:rsidRPr="00DD31D3">
        <w:rPr>
          <w:rFonts w:ascii="Times New Roman" w:hAnsi="Times New Roman"/>
          <w:sz w:val="24"/>
          <w:szCs w:val="24"/>
        </w:rPr>
        <w:t>, E. O efeito da adoção às normas internacionais de contabilidade nos relatórios dos auditores independentes: um</w:t>
      </w:r>
      <w:r w:rsidR="006369A3" w:rsidRPr="00DD31D3">
        <w:rPr>
          <w:rFonts w:ascii="Times New Roman" w:hAnsi="Times New Roman"/>
          <w:sz w:val="24"/>
          <w:szCs w:val="24"/>
        </w:rPr>
        <w:t xml:space="preserve"> </w:t>
      </w:r>
      <w:r w:rsidR="005908C4" w:rsidRPr="00DD31D3">
        <w:rPr>
          <w:rFonts w:ascii="Times New Roman" w:hAnsi="Times New Roman"/>
          <w:sz w:val="24"/>
          <w:szCs w:val="24"/>
        </w:rPr>
        <w:t xml:space="preserve">estudo nas companhias listadas na BM&amp;FBovespa. </w:t>
      </w:r>
      <w:r w:rsidR="005908C4" w:rsidRPr="00DD31D3">
        <w:rPr>
          <w:rFonts w:ascii="Times New Roman" w:hAnsi="Times New Roman"/>
          <w:b/>
          <w:sz w:val="24"/>
          <w:szCs w:val="24"/>
        </w:rPr>
        <w:t>Revista de Informação Contábil</w:t>
      </w:r>
      <w:r w:rsidRPr="00DD31D3">
        <w:rPr>
          <w:rFonts w:ascii="Times New Roman" w:hAnsi="Times New Roman"/>
          <w:bCs/>
          <w:sz w:val="24"/>
          <w:szCs w:val="24"/>
        </w:rPr>
        <w:t xml:space="preserve">. Recife/PE, v. </w:t>
      </w:r>
      <w:r w:rsidR="005908C4" w:rsidRPr="00DD31D3">
        <w:rPr>
          <w:rFonts w:ascii="Times New Roman" w:hAnsi="Times New Roman"/>
          <w:sz w:val="24"/>
          <w:szCs w:val="24"/>
        </w:rPr>
        <w:t>9</w:t>
      </w:r>
      <w:r w:rsidRPr="00DD31D3">
        <w:rPr>
          <w:rFonts w:ascii="Times New Roman" w:hAnsi="Times New Roman"/>
          <w:sz w:val="24"/>
          <w:szCs w:val="24"/>
        </w:rPr>
        <w:t xml:space="preserve">, n. </w:t>
      </w:r>
      <w:r w:rsidR="005908C4" w:rsidRPr="00DD31D3">
        <w:rPr>
          <w:rFonts w:ascii="Times New Roman" w:hAnsi="Times New Roman"/>
          <w:sz w:val="24"/>
          <w:szCs w:val="24"/>
        </w:rPr>
        <w:t>3,</w:t>
      </w:r>
      <w:r w:rsidR="006369A3" w:rsidRPr="00DD31D3">
        <w:rPr>
          <w:rFonts w:ascii="Times New Roman" w:hAnsi="Times New Roman"/>
          <w:sz w:val="24"/>
          <w:szCs w:val="24"/>
        </w:rPr>
        <w:t xml:space="preserve"> </w:t>
      </w:r>
      <w:r w:rsidRPr="00DD31D3">
        <w:rPr>
          <w:rFonts w:ascii="Times New Roman" w:hAnsi="Times New Roman"/>
          <w:sz w:val="24"/>
          <w:szCs w:val="24"/>
        </w:rPr>
        <w:t xml:space="preserve">p. </w:t>
      </w:r>
      <w:r w:rsidR="005908C4" w:rsidRPr="00DD31D3">
        <w:rPr>
          <w:rFonts w:ascii="Times New Roman" w:hAnsi="Times New Roman"/>
          <w:sz w:val="24"/>
          <w:szCs w:val="24"/>
        </w:rPr>
        <w:t>35-52</w:t>
      </w:r>
      <w:r w:rsidRPr="00DD31D3">
        <w:rPr>
          <w:rFonts w:ascii="Times New Roman" w:hAnsi="Times New Roman"/>
          <w:sz w:val="24"/>
          <w:szCs w:val="24"/>
        </w:rPr>
        <w:t>, 2015</w:t>
      </w:r>
      <w:r w:rsidR="005908C4" w:rsidRPr="00DD31D3">
        <w:rPr>
          <w:rFonts w:ascii="Times New Roman" w:hAnsi="Times New Roman"/>
          <w:sz w:val="24"/>
          <w:szCs w:val="24"/>
        </w:rPr>
        <w:t xml:space="preserve">. </w:t>
      </w:r>
    </w:p>
    <w:p w14:paraId="6EC4245E" w14:textId="77777777" w:rsidR="005908C4" w:rsidRPr="00DD31D3" w:rsidRDefault="005908C4" w:rsidP="00176DD4">
      <w:pPr>
        <w:spacing w:after="0" w:line="240" w:lineRule="auto"/>
        <w:rPr>
          <w:rFonts w:ascii="Times New Roman" w:hAnsi="Times New Roman"/>
          <w:sz w:val="24"/>
          <w:szCs w:val="24"/>
        </w:rPr>
      </w:pPr>
    </w:p>
    <w:p w14:paraId="442D6D01" w14:textId="2C0E2B78" w:rsidR="005908C4" w:rsidRPr="00DD31D3" w:rsidRDefault="003058ED" w:rsidP="00176DD4">
      <w:pPr>
        <w:pStyle w:val="SemEspaamento"/>
        <w:rPr>
          <w:rFonts w:ascii="Times New Roman" w:hAnsi="Times New Roman" w:cs="Times New Roman"/>
          <w:sz w:val="24"/>
          <w:szCs w:val="24"/>
          <w:lang w:val="en-US"/>
        </w:rPr>
      </w:pPr>
      <w:r w:rsidRPr="00DD31D3">
        <w:rPr>
          <w:rFonts w:ascii="Times New Roman" w:hAnsi="Times New Roman" w:cs="Times New Roman"/>
          <w:sz w:val="24"/>
          <w:szCs w:val="24"/>
        </w:rPr>
        <w:t>MURCIA</w:t>
      </w:r>
      <w:r w:rsidR="005908C4" w:rsidRPr="00DD31D3">
        <w:rPr>
          <w:rFonts w:ascii="Times New Roman" w:hAnsi="Times New Roman" w:cs="Times New Roman"/>
          <w:sz w:val="24"/>
          <w:szCs w:val="24"/>
        </w:rPr>
        <w:t>, F. D.</w:t>
      </w:r>
      <w:r w:rsidRPr="00DD31D3">
        <w:rPr>
          <w:rFonts w:ascii="Times New Roman" w:hAnsi="Times New Roman" w:cs="Times New Roman"/>
          <w:sz w:val="24"/>
          <w:szCs w:val="24"/>
        </w:rPr>
        <w:t>;</w:t>
      </w:r>
      <w:r w:rsidR="005908C4" w:rsidRPr="00DD31D3">
        <w:rPr>
          <w:rFonts w:ascii="Times New Roman" w:hAnsi="Times New Roman" w:cs="Times New Roman"/>
          <w:sz w:val="24"/>
          <w:szCs w:val="24"/>
        </w:rPr>
        <w:t xml:space="preserve"> </w:t>
      </w:r>
      <w:r w:rsidRPr="00DD31D3">
        <w:rPr>
          <w:rFonts w:ascii="Times New Roman" w:hAnsi="Times New Roman" w:cs="Times New Roman"/>
          <w:sz w:val="24"/>
          <w:szCs w:val="24"/>
        </w:rPr>
        <w:t>BORBA</w:t>
      </w:r>
      <w:r w:rsidR="005908C4" w:rsidRPr="00DD31D3">
        <w:rPr>
          <w:rFonts w:ascii="Times New Roman" w:hAnsi="Times New Roman" w:cs="Times New Roman"/>
          <w:sz w:val="24"/>
          <w:szCs w:val="24"/>
        </w:rPr>
        <w:t>, J. A.</w:t>
      </w:r>
      <w:r w:rsidRPr="00DD31D3">
        <w:rPr>
          <w:rFonts w:ascii="Times New Roman" w:hAnsi="Times New Roman" w:cs="Times New Roman"/>
          <w:sz w:val="24"/>
          <w:szCs w:val="24"/>
        </w:rPr>
        <w:t>;</w:t>
      </w:r>
      <w:r w:rsidR="005908C4" w:rsidRPr="00DD31D3">
        <w:rPr>
          <w:rFonts w:ascii="Times New Roman" w:hAnsi="Times New Roman" w:cs="Times New Roman"/>
          <w:sz w:val="24"/>
          <w:szCs w:val="24"/>
        </w:rPr>
        <w:t xml:space="preserve"> </w:t>
      </w:r>
      <w:r w:rsidRPr="00DD31D3">
        <w:rPr>
          <w:rFonts w:ascii="Times New Roman" w:hAnsi="Times New Roman" w:cs="Times New Roman"/>
          <w:sz w:val="24"/>
          <w:szCs w:val="24"/>
        </w:rPr>
        <w:t>SCHIEHLL</w:t>
      </w:r>
      <w:r w:rsidR="005908C4" w:rsidRPr="00DD31D3">
        <w:rPr>
          <w:rFonts w:ascii="Times New Roman" w:hAnsi="Times New Roman" w:cs="Times New Roman"/>
          <w:sz w:val="24"/>
          <w:szCs w:val="24"/>
        </w:rPr>
        <w:t>, E. Relevância dos red flags na avaliação do risco de fraudes nas demonstrações contábeis: a percepção de auditores independente</w:t>
      </w:r>
      <w:r w:rsidR="006369A3" w:rsidRPr="00DD31D3">
        <w:rPr>
          <w:rFonts w:ascii="Times New Roman" w:hAnsi="Times New Roman" w:cs="Times New Roman"/>
          <w:sz w:val="24"/>
          <w:szCs w:val="24"/>
        </w:rPr>
        <w:t xml:space="preserve"> </w:t>
      </w:r>
      <w:r w:rsidR="005908C4" w:rsidRPr="00DD31D3">
        <w:rPr>
          <w:rFonts w:ascii="Times New Roman" w:hAnsi="Times New Roman" w:cs="Times New Roman"/>
          <w:sz w:val="24"/>
          <w:szCs w:val="24"/>
        </w:rPr>
        <w:t xml:space="preserve">brasileiros. </w:t>
      </w:r>
      <w:proofErr w:type="spellStart"/>
      <w:r w:rsidR="005908C4" w:rsidRPr="00DD31D3">
        <w:rPr>
          <w:rFonts w:ascii="Times New Roman" w:hAnsi="Times New Roman" w:cs="Times New Roman"/>
          <w:b/>
          <w:sz w:val="24"/>
          <w:szCs w:val="24"/>
          <w:lang w:val="en-US"/>
        </w:rPr>
        <w:t>Revista</w:t>
      </w:r>
      <w:proofErr w:type="spellEnd"/>
      <w:r w:rsidR="005908C4" w:rsidRPr="00DD31D3">
        <w:rPr>
          <w:rFonts w:ascii="Times New Roman" w:hAnsi="Times New Roman" w:cs="Times New Roman"/>
          <w:b/>
          <w:sz w:val="24"/>
          <w:szCs w:val="24"/>
          <w:lang w:val="en-US"/>
        </w:rPr>
        <w:t xml:space="preserve"> </w:t>
      </w:r>
      <w:proofErr w:type="spellStart"/>
      <w:r w:rsidR="005908C4" w:rsidRPr="00DD31D3">
        <w:rPr>
          <w:rFonts w:ascii="Times New Roman" w:hAnsi="Times New Roman" w:cs="Times New Roman"/>
          <w:b/>
          <w:sz w:val="24"/>
          <w:szCs w:val="24"/>
          <w:lang w:val="en-US"/>
        </w:rPr>
        <w:t>Universo</w:t>
      </w:r>
      <w:proofErr w:type="spellEnd"/>
      <w:r w:rsidR="005908C4" w:rsidRPr="00DD31D3">
        <w:rPr>
          <w:rFonts w:ascii="Times New Roman" w:hAnsi="Times New Roman" w:cs="Times New Roman"/>
          <w:b/>
          <w:sz w:val="24"/>
          <w:szCs w:val="24"/>
          <w:lang w:val="en-US"/>
        </w:rPr>
        <w:t xml:space="preserve"> </w:t>
      </w:r>
      <w:proofErr w:type="spellStart"/>
      <w:r w:rsidR="005908C4" w:rsidRPr="00DD31D3">
        <w:rPr>
          <w:rFonts w:ascii="Times New Roman" w:hAnsi="Times New Roman" w:cs="Times New Roman"/>
          <w:b/>
          <w:sz w:val="24"/>
          <w:szCs w:val="24"/>
          <w:lang w:val="en-US"/>
        </w:rPr>
        <w:t>Contábil</w:t>
      </w:r>
      <w:proofErr w:type="spellEnd"/>
      <w:r w:rsidR="005110A0" w:rsidRPr="00DD31D3">
        <w:rPr>
          <w:rFonts w:ascii="Times New Roman" w:hAnsi="Times New Roman" w:cs="Times New Roman"/>
          <w:sz w:val="24"/>
          <w:szCs w:val="24"/>
          <w:lang w:val="en-US"/>
        </w:rPr>
        <w:t>. Blumenau/SC,</w:t>
      </w:r>
      <w:r w:rsidR="005908C4" w:rsidRPr="00DD31D3">
        <w:rPr>
          <w:rFonts w:ascii="Times New Roman" w:hAnsi="Times New Roman" w:cs="Times New Roman"/>
          <w:sz w:val="24"/>
          <w:szCs w:val="24"/>
          <w:lang w:val="en-US"/>
        </w:rPr>
        <w:t xml:space="preserve"> </w:t>
      </w:r>
      <w:r w:rsidR="005110A0" w:rsidRPr="00DD31D3">
        <w:rPr>
          <w:rFonts w:ascii="Times New Roman" w:hAnsi="Times New Roman" w:cs="Times New Roman"/>
          <w:sz w:val="24"/>
          <w:szCs w:val="24"/>
          <w:lang w:val="en-US"/>
        </w:rPr>
        <w:t xml:space="preserve">v. </w:t>
      </w:r>
      <w:r w:rsidR="005908C4" w:rsidRPr="00DD31D3">
        <w:rPr>
          <w:rFonts w:ascii="Times New Roman" w:hAnsi="Times New Roman" w:cs="Times New Roman"/>
          <w:sz w:val="24"/>
          <w:szCs w:val="24"/>
          <w:lang w:val="en-US"/>
        </w:rPr>
        <w:t>4</w:t>
      </w:r>
      <w:r w:rsidR="005110A0" w:rsidRPr="00DD31D3">
        <w:rPr>
          <w:rFonts w:ascii="Times New Roman" w:hAnsi="Times New Roman" w:cs="Times New Roman"/>
          <w:sz w:val="24"/>
          <w:szCs w:val="24"/>
          <w:lang w:val="en-US"/>
        </w:rPr>
        <w:t xml:space="preserve">, n. </w:t>
      </w:r>
      <w:r w:rsidR="005908C4" w:rsidRPr="00DD31D3">
        <w:rPr>
          <w:rFonts w:ascii="Times New Roman" w:hAnsi="Times New Roman" w:cs="Times New Roman"/>
          <w:sz w:val="24"/>
          <w:szCs w:val="24"/>
          <w:lang w:val="en-US"/>
        </w:rPr>
        <w:t>1,</w:t>
      </w:r>
      <w:r w:rsidR="005110A0" w:rsidRPr="00DD31D3">
        <w:rPr>
          <w:rFonts w:ascii="Times New Roman" w:hAnsi="Times New Roman" w:cs="Times New Roman"/>
          <w:sz w:val="24"/>
          <w:szCs w:val="24"/>
          <w:lang w:val="en-US"/>
        </w:rPr>
        <w:t xml:space="preserve"> p.</w:t>
      </w:r>
      <w:r w:rsidR="005908C4" w:rsidRPr="00DD31D3">
        <w:rPr>
          <w:rFonts w:ascii="Times New Roman" w:hAnsi="Times New Roman" w:cs="Times New Roman"/>
          <w:sz w:val="24"/>
          <w:szCs w:val="24"/>
          <w:lang w:val="en-US"/>
        </w:rPr>
        <w:t xml:space="preserve"> 25-45</w:t>
      </w:r>
      <w:r w:rsidR="005110A0" w:rsidRPr="00DD31D3">
        <w:rPr>
          <w:rFonts w:ascii="Times New Roman" w:hAnsi="Times New Roman" w:cs="Times New Roman"/>
          <w:sz w:val="24"/>
          <w:szCs w:val="24"/>
          <w:lang w:val="en-US"/>
        </w:rPr>
        <w:t>, 2008</w:t>
      </w:r>
      <w:r w:rsidR="005908C4" w:rsidRPr="00DD31D3">
        <w:rPr>
          <w:rFonts w:ascii="Times New Roman" w:hAnsi="Times New Roman" w:cs="Times New Roman"/>
          <w:sz w:val="24"/>
          <w:szCs w:val="24"/>
          <w:lang w:val="en-US"/>
        </w:rPr>
        <w:t>.</w:t>
      </w:r>
    </w:p>
    <w:p w14:paraId="3E816DA0" w14:textId="77777777" w:rsidR="005908C4" w:rsidRPr="00DD31D3" w:rsidRDefault="005908C4" w:rsidP="00176DD4">
      <w:pPr>
        <w:spacing w:after="0" w:line="240" w:lineRule="auto"/>
        <w:rPr>
          <w:rFonts w:ascii="Times New Roman" w:hAnsi="Times New Roman"/>
          <w:sz w:val="24"/>
          <w:szCs w:val="24"/>
          <w:lang w:val="en-US"/>
        </w:rPr>
      </w:pPr>
    </w:p>
    <w:p w14:paraId="64B3DD9D" w14:textId="3DCA555F" w:rsidR="005908C4" w:rsidRPr="00DD31D3" w:rsidRDefault="00D3393A" w:rsidP="00176DD4">
      <w:pPr>
        <w:spacing w:after="0" w:line="240" w:lineRule="auto"/>
        <w:rPr>
          <w:rFonts w:ascii="Times New Roman" w:hAnsi="Times New Roman"/>
          <w:bCs/>
          <w:sz w:val="24"/>
          <w:szCs w:val="24"/>
          <w:lang w:val="en-US"/>
        </w:rPr>
      </w:pPr>
      <w:r w:rsidRPr="00DD31D3">
        <w:rPr>
          <w:rFonts w:ascii="Times New Roman" w:hAnsi="Times New Roman"/>
          <w:sz w:val="24"/>
          <w:szCs w:val="24"/>
          <w:lang w:val="en-US"/>
        </w:rPr>
        <w:t>NAMAZIAN</w:t>
      </w:r>
      <w:r w:rsidR="005908C4" w:rsidRPr="00DD31D3">
        <w:rPr>
          <w:rFonts w:ascii="Times New Roman" w:hAnsi="Times New Roman"/>
          <w:sz w:val="24"/>
          <w:szCs w:val="24"/>
          <w:lang w:val="en-US"/>
        </w:rPr>
        <w:t>, A.</w:t>
      </w:r>
      <w:r w:rsidRPr="00DD31D3">
        <w:rPr>
          <w:rFonts w:ascii="Times New Roman" w:hAnsi="Times New Roman"/>
          <w:sz w:val="24"/>
          <w:szCs w:val="24"/>
          <w:lang w:val="en-US"/>
        </w:rPr>
        <w:t>;</w:t>
      </w:r>
      <w:r w:rsidR="005908C4" w:rsidRPr="00DD31D3">
        <w:rPr>
          <w:rFonts w:ascii="Times New Roman" w:hAnsi="Times New Roman"/>
          <w:sz w:val="24"/>
          <w:szCs w:val="24"/>
          <w:lang w:val="en-US"/>
        </w:rPr>
        <w:t xml:space="preserve"> </w:t>
      </w:r>
      <w:r w:rsidRPr="00DD31D3">
        <w:rPr>
          <w:rFonts w:ascii="Times New Roman" w:hAnsi="Times New Roman"/>
          <w:sz w:val="24"/>
          <w:szCs w:val="24"/>
          <w:lang w:val="en-US"/>
        </w:rPr>
        <w:t>ESLAMI</w:t>
      </w:r>
      <w:r w:rsidR="005908C4" w:rsidRPr="00DD31D3">
        <w:rPr>
          <w:rFonts w:ascii="Times New Roman" w:hAnsi="Times New Roman"/>
          <w:sz w:val="24"/>
          <w:szCs w:val="24"/>
          <w:lang w:val="en-US"/>
        </w:rPr>
        <w:t xml:space="preserve">, N. Operational risk management (ORM). </w:t>
      </w:r>
      <w:r w:rsidR="005908C4" w:rsidRPr="00DD31D3">
        <w:rPr>
          <w:rFonts w:ascii="Times New Roman" w:hAnsi="Times New Roman"/>
          <w:b/>
          <w:sz w:val="24"/>
          <w:szCs w:val="24"/>
          <w:lang w:val="en-US"/>
        </w:rPr>
        <w:t>Australian</w:t>
      </w:r>
      <w:r w:rsidR="006369A3" w:rsidRPr="00DD31D3">
        <w:rPr>
          <w:rFonts w:ascii="Times New Roman" w:hAnsi="Times New Roman"/>
          <w:b/>
          <w:sz w:val="24"/>
          <w:szCs w:val="24"/>
          <w:lang w:val="en-US"/>
        </w:rPr>
        <w:t xml:space="preserve"> </w:t>
      </w:r>
      <w:r w:rsidR="005908C4" w:rsidRPr="00DD31D3">
        <w:rPr>
          <w:rFonts w:ascii="Times New Roman" w:hAnsi="Times New Roman"/>
          <w:b/>
          <w:sz w:val="24"/>
          <w:szCs w:val="24"/>
          <w:lang w:val="en-US"/>
        </w:rPr>
        <w:t>Journal of Basic and Applied Sciences</w:t>
      </w:r>
      <w:r w:rsidRPr="00DD31D3">
        <w:rPr>
          <w:rFonts w:ascii="Times New Roman" w:hAnsi="Times New Roman"/>
          <w:sz w:val="24"/>
          <w:szCs w:val="24"/>
          <w:lang w:val="en-US"/>
        </w:rPr>
        <w:t xml:space="preserve">. v. </w:t>
      </w:r>
      <w:r w:rsidR="005908C4" w:rsidRPr="00DD31D3">
        <w:rPr>
          <w:rFonts w:ascii="Times New Roman" w:hAnsi="Times New Roman"/>
          <w:sz w:val="24"/>
          <w:szCs w:val="24"/>
          <w:lang w:val="en-US"/>
        </w:rPr>
        <w:t>5</w:t>
      </w:r>
      <w:r w:rsidRPr="00DD31D3">
        <w:rPr>
          <w:rFonts w:ascii="Times New Roman" w:hAnsi="Times New Roman"/>
          <w:sz w:val="24"/>
          <w:szCs w:val="24"/>
          <w:lang w:val="en-US"/>
        </w:rPr>
        <w:t xml:space="preserve">, n. </w:t>
      </w:r>
      <w:r w:rsidR="005908C4" w:rsidRPr="00DD31D3">
        <w:rPr>
          <w:rFonts w:ascii="Times New Roman" w:hAnsi="Times New Roman"/>
          <w:sz w:val="24"/>
          <w:szCs w:val="24"/>
          <w:lang w:val="en-US"/>
        </w:rPr>
        <w:t>12,</w:t>
      </w:r>
      <w:r w:rsidRPr="00DD31D3">
        <w:rPr>
          <w:rFonts w:ascii="Times New Roman" w:hAnsi="Times New Roman"/>
          <w:sz w:val="24"/>
          <w:szCs w:val="24"/>
          <w:lang w:val="en-US"/>
        </w:rPr>
        <w:t xml:space="preserve"> p.</w:t>
      </w:r>
      <w:r w:rsidR="005908C4" w:rsidRPr="00DD31D3">
        <w:rPr>
          <w:rFonts w:ascii="Times New Roman" w:hAnsi="Times New Roman"/>
          <w:sz w:val="24"/>
          <w:szCs w:val="24"/>
          <w:lang w:val="en-US"/>
        </w:rPr>
        <w:t xml:space="preserve"> 3240-3245</w:t>
      </w:r>
      <w:r w:rsidRPr="00DD31D3">
        <w:rPr>
          <w:rFonts w:ascii="Times New Roman" w:hAnsi="Times New Roman"/>
          <w:sz w:val="24"/>
          <w:szCs w:val="24"/>
          <w:lang w:val="en-US"/>
        </w:rPr>
        <w:t>, 2011</w:t>
      </w:r>
      <w:r w:rsidR="005908C4" w:rsidRPr="00DD31D3">
        <w:rPr>
          <w:rFonts w:ascii="Times New Roman" w:hAnsi="Times New Roman"/>
          <w:sz w:val="24"/>
          <w:szCs w:val="24"/>
          <w:lang w:val="en-US"/>
        </w:rPr>
        <w:t>.</w:t>
      </w:r>
    </w:p>
    <w:p w14:paraId="1F344373" w14:textId="77777777" w:rsidR="005908C4" w:rsidRPr="00DD31D3" w:rsidRDefault="005908C4" w:rsidP="00176DD4">
      <w:pPr>
        <w:spacing w:after="0" w:line="240" w:lineRule="auto"/>
        <w:rPr>
          <w:rFonts w:ascii="Times New Roman" w:hAnsi="Times New Roman"/>
          <w:sz w:val="24"/>
          <w:szCs w:val="24"/>
          <w:lang w:val="en-US"/>
        </w:rPr>
      </w:pPr>
    </w:p>
    <w:p w14:paraId="409AB00D" w14:textId="20EDD7AE" w:rsidR="005908C4" w:rsidRPr="00DD31D3" w:rsidRDefault="0050748D" w:rsidP="00176DD4">
      <w:pPr>
        <w:spacing w:after="0" w:line="240" w:lineRule="auto"/>
        <w:rPr>
          <w:rFonts w:ascii="Times New Roman" w:hAnsi="Times New Roman"/>
          <w:sz w:val="24"/>
          <w:szCs w:val="24"/>
        </w:rPr>
      </w:pPr>
      <w:r w:rsidRPr="00DD31D3">
        <w:rPr>
          <w:rFonts w:ascii="Times New Roman" w:hAnsi="Times New Roman"/>
          <w:sz w:val="24"/>
          <w:szCs w:val="24"/>
        </w:rPr>
        <w:t>NEGRA</w:t>
      </w:r>
      <w:r w:rsidR="005908C4" w:rsidRPr="00DD31D3">
        <w:rPr>
          <w:rFonts w:ascii="Times New Roman" w:hAnsi="Times New Roman"/>
          <w:sz w:val="24"/>
          <w:szCs w:val="24"/>
        </w:rPr>
        <w:t>, E. M. S.</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VIANA</w:t>
      </w:r>
      <w:r w:rsidR="005908C4" w:rsidRPr="00DD31D3">
        <w:rPr>
          <w:rFonts w:ascii="Times New Roman" w:hAnsi="Times New Roman"/>
          <w:sz w:val="24"/>
          <w:szCs w:val="24"/>
        </w:rPr>
        <w:t>, T. M. M.</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NEGRA</w:t>
      </w:r>
      <w:r w:rsidR="005908C4" w:rsidRPr="00DD31D3">
        <w:rPr>
          <w:rFonts w:ascii="Times New Roman" w:hAnsi="Times New Roman"/>
          <w:sz w:val="24"/>
          <w:szCs w:val="24"/>
        </w:rPr>
        <w:t xml:space="preserve">, C. A. S. </w:t>
      </w:r>
      <w:r w:rsidR="005908C4" w:rsidRPr="00DD31D3">
        <w:rPr>
          <w:rFonts w:ascii="Times New Roman" w:hAnsi="Times New Roman"/>
          <w:b/>
          <w:bCs/>
          <w:sz w:val="24"/>
          <w:szCs w:val="24"/>
        </w:rPr>
        <w:t>Auditoria interna:</w:t>
      </w:r>
      <w:r w:rsidR="006369A3" w:rsidRPr="00DD31D3">
        <w:rPr>
          <w:rFonts w:ascii="Times New Roman" w:hAnsi="Times New Roman"/>
          <w:sz w:val="24"/>
          <w:szCs w:val="24"/>
        </w:rPr>
        <w:t xml:space="preserve"> </w:t>
      </w:r>
      <w:r w:rsidR="005908C4" w:rsidRPr="00DD31D3">
        <w:rPr>
          <w:rFonts w:ascii="Times New Roman" w:hAnsi="Times New Roman"/>
          <w:sz w:val="24"/>
          <w:szCs w:val="24"/>
        </w:rPr>
        <w:t>percepção de sua importância para resguardar ativos das organizações do ramo</w:t>
      </w:r>
      <w:r w:rsidR="006369A3" w:rsidRPr="00DD31D3">
        <w:rPr>
          <w:rFonts w:ascii="Times New Roman" w:hAnsi="Times New Roman"/>
          <w:sz w:val="24"/>
          <w:szCs w:val="24"/>
        </w:rPr>
        <w:t xml:space="preserve"> </w:t>
      </w:r>
      <w:r w:rsidR="005908C4" w:rsidRPr="00DD31D3">
        <w:rPr>
          <w:rFonts w:ascii="Times New Roman" w:hAnsi="Times New Roman"/>
          <w:sz w:val="24"/>
          <w:szCs w:val="24"/>
        </w:rPr>
        <w:t>financeiro.</w:t>
      </w:r>
      <w:r w:rsidR="005908C4" w:rsidRPr="00DD31D3">
        <w:rPr>
          <w:rFonts w:ascii="Times New Roman" w:hAnsi="Times New Roman"/>
          <w:b/>
          <w:sz w:val="24"/>
          <w:szCs w:val="24"/>
        </w:rPr>
        <w:t xml:space="preserve"> </w:t>
      </w:r>
      <w:r w:rsidR="005908C4" w:rsidRPr="00DD31D3">
        <w:rPr>
          <w:rFonts w:ascii="Times New Roman" w:hAnsi="Times New Roman"/>
          <w:bCs/>
          <w:i/>
          <w:iCs/>
          <w:sz w:val="24"/>
          <w:szCs w:val="24"/>
        </w:rPr>
        <w:t>In</w:t>
      </w:r>
      <w:r w:rsidR="005908C4" w:rsidRPr="00DD31D3">
        <w:rPr>
          <w:rFonts w:ascii="Times New Roman" w:hAnsi="Times New Roman"/>
          <w:sz w:val="24"/>
          <w:szCs w:val="24"/>
        </w:rPr>
        <w:t xml:space="preserve">: Congresso Integrado de Contabilidade, </w:t>
      </w:r>
      <w:r w:rsidRPr="00DD31D3">
        <w:rPr>
          <w:rFonts w:ascii="Times New Roman" w:hAnsi="Times New Roman"/>
          <w:sz w:val="24"/>
          <w:szCs w:val="24"/>
        </w:rPr>
        <w:t xml:space="preserve">1, 2013, </w:t>
      </w:r>
      <w:r w:rsidR="005908C4" w:rsidRPr="00DD31D3">
        <w:rPr>
          <w:rFonts w:ascii="Times New Roman" w:hAnsi="Times New Roman"/>
          <w:sz w:val="24"/>
          <w:szCs w:val="24"/>
        </w:rPr>
        <w:t>Governador</w:t>
      </w:r>
      <w:r w:rsidR="006369A3" w:rsidRPr="00DD31D3">
        <w:rPr>
          <w:rFonts w:ascii="Times New Roman" w:hAnsi="Times New Roman"/>
          <w:sz w:val="24"/>
          <w:szCs w:val="24"/>
        </w:rPr>
        <w:t xml:space="preserve"> </w:t>
      </w:r>
      <w:r w:rsidR="005908C4" w:rsidRPr="00DD31D3">
        <w:rPr>
          <w:rFonts w:ascii="Times New Roman" w:hAnsi="Times New Roman"/>
          <w:sz w:val="24"/>
          <w:szCs w:val="24"/>
        </w:rPr>
        <w:t>Valadares</w:t>
      </w:r>
      <w:r w:rsidRPr="00DD31D3">
        <w:rPr>
          <w:rFonts w:ascii="Times New Roman" w:hAnsi="Times New Roman"/>
          <w:sz w:val="24"/>
          <w:szCs w:val="24"/>
        </w:rPr>
        <w:t>/</w:t>
      </w:r>
      <w:r w:rsidR="005908C4" w:rsidRPr="00DD31D3">
        <w:rPr>
          <w:rFonts w:ascii="Times New Roman" w:hAnsi="Times New Roman"/>
          <w:sz w:val="24"/>
          <w:szCs w:val="24"/>
        </w:rPr>
        <w:t>MG.</w:t>
      </w:r>
    </w:p>
    <w:p w14:paraId="0960CA94" w14:textId="77777777" w:rsidR="005908C4" w:rsidRPr="00DD31D3" w:rsidRDefault="005908C4" w:rsidP="00176DD4">
      <w:pPr>
        <w:spacing w:after="0" w:line="240" w:lineRule="auto"/>
        <w:rPr>
          <w:rFonts w:ascii="Times New Roman" w:hAnsi="Times New Roman"/>
          <w:sz w:val="24"/>
          <w:szCs w:val="24"/>
        </w:rPr>
      </w:pPr>
    </w:p>
    <w:p w14:paraId="2BD00055" w14:textId="7FC525A4" w:rsidR="005908C4" w:rsidRPr="00DD31D3" w:rsidRDefault="008E7B0B" w:rsidP="00176DD4">
      <w:pPr>
        <w:pStyle w:val="SemEspaamento"/>
        <w:widowControl w:val="0"/>
        <w:rPr>
          <w:rFonts w:ascii="Times New Roman" w:eastAsia="Times New Roman" w:hAnsi="Times New Roman" w:cs="Times New Roman"/>
          <w:spacing w:val="4"/>
          <w:sz w:val="24"/>
          <w:szCs w:val="24"/>
          <w:lang w:eastAsia="pt-BR"/>
        </w:rPr>
      </w:pPr>
      <w:r w:rsidRPr="00DD31D3">
        <w:rPr>
          <w:rFonts w:ascii="Times New Roman" w:eastAsia="Times New Roman" w:hAnsi="Times New Roman" w:cs="Times New Roman"/>
          <w:spacing w:val="4"/>
          <w:sz w:val="24"/>
          <w:szCs w:val="24"/>
          <w:lang w:eastAsia="pt-BR"/>
        </w:rPr>
        <w:t>OLIVEIRA</w:t>
      </w:r>
      <w:r w:rsidR="005908C4" w:rsidRPr="00DD31D3">
        <w:rPr>
          <w:rFonts w:ascii="Times New Roman" w:eastAsia="Times New Roman" w:hAnsi="Times New Roman" w:cs="Times New Roman"/>
          <w:spacing w:val="4"/>
          <w:sz w:val="24"/>
          <w:szCs w:val="24"/>
          <w:lang w:eastAsia="pt-BR"/>
        </w:rPr>
        <w:t>, U. R.</w:t>
      </w:r>
      <w:r w:rsidRPr="00DD31D3">
        <w:rPr>
          <w:rFonts w:ascii="Times New Roman" w:eastAsia="Times New Roman" w:hAnsi="Times New Roman" w:cs="Times New Roman"/>
          <w:spacing w:val="4"/>
          <w:sz w:val="24"/>
          <w:szCs w:val="24"/>
          <w:lang w:eastAsia="pt-BR"/>
        </w:rPr>
        <w:t>;</w:t>
      </w:r>
      <w:r w:rsidR="005908C4" w:rsidRPr="00DD31D3">
        <w:rPr>
          <w:rFonts w:ascii="Times New Roman" w:eastAsia="Times New Roman" w:hAnsi="Times New Roman" w:cs="Times New Roman"/>
          <w:spacing w:val="4"/>
          <w:sz w:val="24"/>
          <w:szCs w:val="24"/>
          <w:lang w:eastAsia="pt-BR"/>
        </w:rPr>
        <w:t xml:space="preserve"> </w:t>
      </w:r>
      <w:r w:rsidRPr="00DD31D3">
        <w:rPr>
          <w:rFonts w:ascii="Times New Roman" w:eastAsia="Times New Roman" w:hAnsi="Times New Roman" w:cs="Times New Roman"/>
          <w:spacing w:val="4"/>
          <w:sz w:val="24"/>
          <w:szCs w:val="24"/>
          <w:lang w:eastAsia="pt-BR"/>
        </w:rPr>
        <w:t>ROCHA</w:t>
      </w:r>
      <w:r w:rsidR="005908C4" w:rsidRPr="00DD31D3">
        <w:rPr>
          <w:rFonts w:ascii="Times New Roman" w:eastAsia="Times New Roman" w:hAnsi="Times New Roman" w:cs="Times New Roman"/>
          <w:spacing w:val="4"/>
          <w:sz w:val="24"/>
          <w:szCs w:val="24"/>
          <w:lang w:eastAsia="pt-BR"/>
        </w:rPr>
        <w:t xml:space="preserve">, H. M. Gerenciamento de riscos operacionais em montadoras de veículos. </w:t>
      </w:r>
      <w:r w:rsidR="005908C4" w:rsidRPr="00DD31D3">
        <w:rPr>
          <w:rFonts w:ascii="Times New Roman" w:eastAsia="Times New Roman" w:hAnsi="Times New Roman" w:cs="Times New Roman"/>
          <w:b/>
          <w:spacing w:val="4"/>
          <w:sz w:val="24"/>
          <w:szCs w:val="24"/>
          <w:lang w:eastAsia="pt-BR"/>
        </w:rPr>
        <w:t>Revista Pretexto</w:t>
      </w:r>
      <w:r w:rsidRPr="00DD31D3">
        <w:rPr>
          <w:rFonts w:ascii="Times New Roman" w:eastAsia="Times New Roman" w:hAnsi="Times New Roman" w:cs="Times New Roman"/>
          <w:b/>
          <w:spacing w:val="4"/>
          <w:sz w:val="24"/>
          <w:szCs w:val="24"/>
          <w:lang w:eastAsia="pt-BR"/>
        </w:rPr>
        <w:t xml:space="preserve">. </w:t>
      </w:r>
      <w:r w:rsidRPr="00DD31D3">
        <w:rPr>
          <w:rFonts w:ascii="Times New Roman" w:eastAsia="Times New Roman" w:hAnsi="Times New Roman" w:cs="Times New Roman"/>
          <w:bCs/>
          <w:spacing w:val="4"/>
          <w:sz w:val="24"/>
          <w:szCs w:val="24"/>
          <w:lang w:eastAsia="pt-BR"/>
        </w:rPr>
        <w:t>Belo Horizonte/MG, v.</w:t>
      </w:r>
      <w:r w:rsidR="005908C4" w:rsidRPr="00DD31D3">
        <w:rPr>
          <w:rFonts w:ascii="Times New Roman" w:eastAsia="Times New Roman" w:hAnsi="Times New Roman" w:cs="Times New Roman"/>
          <w:spacing w:val="4"/>
          <w:sz w:val="24"/>
          <w:szCs w:val="24"/>
          <w:lang w:eastAsia="pt-BR"/>
        </w:rPr>
        <w:t xml:space="preserve"> 15</w:t>
      </w:r>
      <w:r w:rsidRPr="00DD31D3">
        <w:rPr>
          <w:rFonts w:ascii="Times New Roman" w:eastAsia="Times New Roman" w:hAnsi="Times New Roman" w:cs="Times New Roman"/>
          <w:spacing w:val="4"/>
          <w:sz w:val="24"/>
          <w:szCs w:val="24"/>
          <w:lang w:eastAsia="pt-BR"/>
        </w:rPr>
        <w:t xml:space="preserve">, n. </w:t>
      </w:r>
      <w:r w:rsidR="005908C4" w:rsidRPr="00DD31D3">
        <w:rPr>
          <w:rFonts w:ascii="Times New Roman" w:eastAsia="Times New Roman" w:hAnsi="Times New Roman" w:cs="Times New Roman"/>
          <w:spacing w:val="4"/>
          <w:sz w:val="24"/>
          <w:szCs w:val="24"/>
          <w:lang w:eastAsia="pt-BR"/>
        </w:rPr>
        <w:t>4,</w:t>
      </w:r>
      <w:r w:rsidRPr="00DD31D3">
        <w:rPr>
          <w:rFonts w:ascii="Times New Roman" w:eastAsia="Times New Roman" w:hAnsi="Times New Roman" w:cs="Times New Roman"/>
          <w:spacing w:val="4"/>
          <w:sz w:val="24"/>
          <w:szCs w:val="24"/>
          <w:lang w:eastAsia="pt-BR"/>
        </w:rPr>
        <w:t xml:space="preserve"> p.</w:t>
      </w:r>
      <w:r w:rsidR="005908C4" w:rsidRPr="00DD31D3">
        <w:rPr>
          <w:rFonts w:ascii="Times New Roman" w:eastAsia="Times New Roman" w:hAnsi="Times New Roman" w:cs="Times New Roman"/>
          <w:spacing w:val="4"/>
          <w:sz w:val="24"/>
          <w:szCs w:val="24"/>
          <w:lang w:eastAsia="pt-BR"/>
        </w:rPr>
        <w:t xml:space="preserve"> 27-45</w:t>
      </w:r>
      <w:r w:rsidRPr="00DD31D3">
        <w:rPr>
          <w:rFonts w:ascii="Times New Roman" w:eastAsia="Times New Roman" w:hAnsi="Times New Roman" w:cs="Times New Roman"/>
          <w:spacing w:val="4"/>
          <w:sz w:val="24"/>
          <w:szCs w:val="24"/>
          <w:lang w:eastAsia="pt-BR"/>
        </w:rPr>
        <w:t>, 2014</w:t>
      </w:r>
      <w:r w:rsidR="005908C4" w:rsidRPr="00DD31D3">
        <w:rPr>
          <w:rFonts w:ascii="Times New Roman" w:eastAsia="Times New Roman" w:hAnsi="Times New Roman" w:cs="Times New Roman"/>
          <w:spacing w:val="4"/>
          <w:sz w:val="24"/>
          <w:szCs w:val="24"/>
          <w:lang w:eastAsia="pt-BR"/>
        </w:rPr>
        <w:t>.</w:t>
      </w:r>
    </w:p>
    <w:p w14:paraId="3C89E7DC" w14:textId="77777777" w:rsidR="00890B4F" w:rsidRPr="00DD31D3" w:rsidRDefault="00890B4F" w:rsidP="00176DD4">
      <w:pPr>
        <w:widowControl w:val="0"/>
        <w:spacing w:after="0" w:line="240" w:lineRule="auto"/>
        <w:rPr>
          <w:rFonts w:ascii="Times New Roman" w:hAnsi="Times New Roman"/>
          <w:sz w:val="24"/>
          <w:szCs w:val="24"/>
        </w:rPr>
      </w:pPr>
    </w:p>
    <w:p w14:paraId="7A0E43E3" w14:textId="2B502436" w:rsidR="005908C4" w:rsidRPr="00DD31D3" w:rsidRDefault="008E7B0B" w:rsidP="00176DD4">
      <w:pPr>
        <w:widowControl w:val="0"/>
        <w:spacing w:after="0" w:line="240" w:lineRule="auto"/>
        <w:rPr>
          <w:rFonts w:ascii="Times New Roman" w:hAnsi="Times New Roman"/>
          <w:sz w:val="24"/>
          <w:szCs w:val="24"/>
        </w:rPr>
      </w:pPr>
      <w:r w:rsidRPr="00DD31D3">
        <w:rPr>
          <w:rFonts w:ascii="Times New Roman" w:hAnsi="Times New Roman"/>
          <w:sz w:val="24"/>
          <w:szCs w:val="24"/>
        </w:rPr>
        <w:t>PELEIAS</w:t>
      </w:r>
      <w:r w:rsidR="005908C4" w:rsidRPr="00DD31D3">
        <w:rPr>
          <w:rFonts w:ascii="Times New Roman" w:hAnsi="Times New Roman"/>
          <w:sz w:val="24"/>
          <w:szCs w:val="24"/>
        </w:rPr>
        <w:t>, I. R.</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EHRENTREICH</w:t>
      </w:r>
      <w:r w:rsidR="005908C4" w:rsidRPr="00DD31D3">
        <w:rPr>
          <w:rFonts w:ascii="Times New Roman" w:hAnsi="Times New Roman"/>
          <w:sz w:val="24"/>
          <w:szCs w:val="24"/>
        </w:rPr>
        <w:t>, H. P.</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SILVA</w:t>
      </w:r>
      <w:r w:rsidR="005908C4" w:rsidRPr="00DD31D3">
        <w:rPr>
          <w:rFonts w:ascii="Times New Roman" w:hAnsi="Times New Roman"/>
          <w:sz w:val="24"/>
          <w:szCs w:val="24"/>
        </w:rPr>
        <w:t>, A. F.</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FERNANDES</w:t>
      </w:r>
      <w:r w:rsidR="005908C4" w:rsidRPr="00DD31D3">
        <w:rPr>
          <w:rFonts w:ascii="Times New Roman" w:hAnsi="Times New Roman"/>
          <w:sz w:val="24"/>
          <w:szCs w:val="24"/>
        </w:rPr>
        <w:t>, F. C. Pesquisa sobre a</w:t>
      </w:r>
      <w:r w:rsidR="006369A3" w:rsidRPr="00DD31D3">
        <w:rPr>
          <w:rFonts w:ascii="Times New Roman" w:hAnsi="Times New Roman"/>
          <w:sz w:val="24"/>
          <w:szCs w:val="24"/>
        </w:rPr>
        <w:t xml:space="preserve"> </w:t>
      </w:r>
      <w:r w:rsidR="005908C4" w:rsidRPr="00DD31D3">
        <w:rPr>
          <w:rFonts w:ascii="Times New Roman" w:hAnsi="Times New Roman"/>
          <w:sz w:val="24"/>
          <w:szCs w:val="24"/>
        </w:rPr>
        <w:t>percepção dos gestores de uma rede de empresas distribuidoras de um fabricante de</w:t>
      </w:r>
      <w:r w:rsidR="006369A3" w:rsidRPr="00DD31D3">
        <w:rPr>
          <w:rFonts w:ascii="Times New Roman" w:hAnsi="Times New Roman"/>
          <w:sz w:val="24"/>
          <w:szCs w:val="24"/>
        </w:rPr>
        <w:t xml:space="preserve"> </w:t>
      </w:r>
      <w:r w:rsidR="005908C4" w:rsidRPr="00DD31D3">
        <w:rPr>
          <w:rFonts w:ascii="Times New Roman" w:hAnsi="Times New Roman"/>
          <w:sz w:val="24"/>
          <w:szCs w:val="24"/>
        </w:rPr>
        <w:t xml:space="preserve">autopeças sobre controles internos e gestão de riscos. </w:t>
      </w:r>
      <w:r w:rsidR="005908C4" w:rsidRPr="00DD31D3">
        <w:rPr>
          <w:rFonts w:ascii="Times New Roman" w:hAnsi="Times New Roman"/>
          <w:b/>
          <w:sz w:val="24"/>
          <w:szCs w:val="24"/>
        </w:rPr>
        <w:t>Revista de Gestão, Finanças e</w:t>
      </w:r>
      <w:r w:rsidR="006369A3" w:rsidRPr="00DD31D3">
        <w:rPr>
          <w:rFonts w:ascii="Times New Roman" w:hAnsi="Times New Roman"/>
          <w:b/>
          <w:sz w:val="24"/>
          <w:szCs w:val="24"/>
        </w:rPr>
        <w:t xml:space="preserve"> </w:t>
      </w:r>
      <w:r w:rsidR="005908C4" w:rsidRPr="00DD31D3">
        <w:rPr>
          <w:rFonts w:ascii="Times New Roman" w:hAnsi="Times New Roman"/>
          <w:b/>
          <w:sz w:val="24"/>
          <w:szCs w:val="24"/>
        </w:rPr>
        <w:t>Contabilidade</w:t>
      </w:r>
      <w:r w:rsidRPr="00DD31D3">
        <w:rPr>
          <w:rFonts w:ascii="Times New Roman" w:hAnsi="Times New Roman"/>
          <w:sz w:val="24"/>
          <w:szCs w:val="24"/>
        </w:rPr>
        <w:t xml:space="preserve">. Senhor do Bonfim/BA, v. </w:t>
      </w:r>
      <w:r w:rsidR="005908C4" w:rsidRPr="00DD31D3">
        <w:rPr>
          <w:rFonts w:ascii="Times New Roman" w:hAnsi="Times New Roman"/>
          <w:sz w:val="24"/>
          <w:szCs w:val="24"/>
        </w:rPr>
        <w:t>7</w:t>
      </w:r>
      <w:r w:rsidRPr="00DD31D3">
        <w:rPr>
          <w:rFonts w:ascii="Times New Roman" w:hAnsi="Times New Roman"/>
          <w:sz w:val="24"/>
          <w:szCs w:val="24"/>
        </w:rPr>
        <w:t xml:space="preserve">, n. </w:t>
      </w:r>
      <w:r w:rsidR="005908C4" w:rsidRPr="00DD31D3">
        <w:rPr>
          <w:rFonts w:ascii="Times New Roman" w:hAnsi="Times New Roman"/>
          <w:sz w:val="24"/>
          <w:szCs w:val="24"/>
        </w:rPr>
        <w:t xml:space="preserve">1, </w:t>
      </w:r>
      <w:r w:rsidRPr="00DD31D3">
        <w:rPr>
          <w:rFonts w:ascii="Times New Roman" w:hAnsi="Times New Roman"/>
          <w:sz w:val="24"/>
          <w:szCs w:val="24"/>
        </w:rPr>
        <w:t xml:space="preserve">p. </w:t>
      </w:r>
      <w:r w:rsidR="005908C4" w:rsidRPr="00DD31D3">
        <w:rPr>
          <w:rFonts w:ascii="Times New Roman" w:hAnsi="Times New Roman"/>
          <w:sz w:val="24"/>
          <w:szCs w:val="24"/>
        </w:rPr>
        <w:t>06-28</w:t>
      </w:r>
      <w:r w:rsidRPr="00DD31D3">
        <w:rPr>
          <w:rFonts w:ascii="Times New Roman" w:hAnsi="Times New Roman"/>
          <w:sz w:val="24"/>
          <w:szCs w:val="24"/>
        </w:rPr>
        <w:t>, 2017</w:t>
      </w:r>
      <w:r w:rsidR="005908C4" w:rsidRPr="00DD31D3">
        <w:rPr>
          <w:rFonts w:ascii="Times New Roman" w:hAnsi="Times New Roman"/>
          <w:sz w:val="24"/>
          <w:szCs w:val="24"/>
        </w:rPr>
        <w:t>.</w:t>
      </w:r>
    </w:p>
    <w:p w14:paraId="096D0E26" w14:textId="77777777" w:rsidR="00D316E1" w:rsidRPr="00DD31D3" w:rsidRDefault="00D316E1" w:rsidP="00176DD4">
      <w:pPr>
        <w:spacing w:after="0" w:line="240" w:lineRule="auto"/>
        <w:rPr>
          <w:rFonts w:ascii="Times New Roman" w:hAnsi="Times New Roman"/>
          <w:sz w:val="24"/>
          <w:szCs w:val="24"/>
        </w:rPr>
      </w:pPr>
    </w:p>
    <w:p w14:paraId="41ED1EBC" w14:textId="1D70BF71" w:rsidR="005908C4" w:rsidRPr="00DD31D3" w:rsidRDefault="005C1535" w:rsidP="00176DD4">
      <w:pPr>
        <w:spacing w:after="0" w:line="240" w:lineRule="auto"/>
        <w:rPr>
          <w:rFonts w:ascii="Times New Roman" w:hAnsi="Times New Roman"/>
          <w:sz w:val="24"/>
          <w:szCs w:val="24"/>
        </w:rPr>
      </w:pPr>
      <w:r w:rsidRPr="00DD31D3">
        <w:rPr>
          <w:rFonts w:ascii="Times New Roman" w:hAnsi="Times New Roman"/>
          <w:sz w:val="24"/>
          <w:szCs w:val="24"/>
        </w:rPr>
        <w:t>PONCHIROLLI</w:t>
      </w:r>
      <w:r w:rsidR="005908C4" w:rsidRPr="00DD31D3">
        <w:rPr>
          <w:rFonts w:ascii="Times New Roman" w:hAnsi="Times New Roman"/>
          <w:sz w:val="24"/>
          <w:szCs w:val="24"/>
        </w:rPr>
        <w:t xml:space="preserve">, O. </w:t>
      </w:r>
      <w:r w:rsidR="005908C4" w:rsidRPr="00DD31D3">
        <w:rPr>
          <w:rFonts w:ascii="Times New Roman" w:hAnsi="Times New Roman"/>
          <w:bCs/>
          <w:sz w:val="24"/>
          <w:szCs w:val="24"/>
        </w:rPr>
        <w:t>A teoria da complexidade e as organizações</w:t>
      </w:r>
      <w:r w:rsidR="005908C4" w:rsidRPr="00DD31D3">
        <w:rPr>
          <w:rFonts w:ascii="Times New Roman" w:hAnsi="Times New Roman"/>
          <w:sz w:val="24"/>
          <w:szCs w:val="24"/>
        </w:rPr>
        <w:t xml:space="preserve">. </w:t>
      </w:r>
      <w:r w:rsidR="005908C4" w:rsidRPr="00DD31D3">
        <w:rPr>
          <w:rFonts w:ascii="Times New Roman" w:hAnsi="Times New Roman"/>
          <w:b/>
          <w:bCs/>
          <w:sz w:val="24"/>
          <w:szCs w:val="24"/>
        </w:rPr>
        <w:t>Revista Diálogo</w:t>
      </w:r>
      <w:r w:rsidR="006369A3" w:rsidRPr="00DD31D3">
        <w:rPr>
          <w:rFonts w:ascii="Times New Roman" w:hAnsi="Times New Roman"/>
          <w:b/>
          <w:bCs/>
          <w:sz w:val="24"/>
          <w:szCs w:val="24"/>
        </w:rPr>
        <w:t xml:space="preserve"> </w:t>
      </w:r>
      <w:r w:rsidR="005908C4" w:rsidRPr="00DD31D3">
        <w:rPr>
          <w:rFonts w:ascii="Times New Roman" w:hAnsi="Times New Roman"/>
          <w:b/>
          <w:bCs/>
          <w:sz w:val="24"/>
          <w:szCs w:val="24"/>
        </w:rPr>
        <w:t>Educacional</w:t>
      </w:r>
      <w:r w:rsidRPr="00DD31D3">
        <w:rPr>
          <w:rFonts w:ascii="Times New Roman" w:hAnsi="Times New Roman"/>
          <w:sz w:val="24"/>
          <w:szCs w:val="24"/>
        </w:rPr>
        <w:t>. Curitiba/PR, v.</w:t>
      </w:r>
      <w:r w:rsidR="005908C4" w:rsidRPr="00DD31D3">
        <w:rPr>
          <w:rFonts w:ascii="Times New Roman" w:hAnsi="Times New Roman"/>
          <w:sz w:val="24"/>
          <w:szCs w:val="24"/>
        </w:rPr>
        <w:t xml:space="preserve"> 7</w:t>
      </w:r>
      <w:r w:rsidRPr="00DD31D3">
        <w:rPr>
          <w:rFonts w:ascii="Times New Roman" w:hAnsi="Times New Roman"/>
          <w:sz w:val="24"/>
          <w:szCs w:val="24"/>
        </w:rPr>
        <w:t xml:space="preserve">, n. </w:t>
      </w:r>
      <w:r w:rsidR="005908C4" w:rsidRPr="00DD31D3">
        <w:rPr>
          <w:rFonts w:ascii="Times New Roman" w:hAnsi="Times New Roman"/>
          <w:sz w:val="24"/>
          <w:szCs w:val="24"/>
        </w:rPr>
        <w:t>22,</w:t>
      </w:r>
      <w:r w:rsidRPr="00DD31D3">
        <w:rPr>
          <w:rFonts w:ascii="Times New Roman" w:hAnsi="Times New Roman"/>
          <w:sz w:val="24"/>
          <w:szCs w:val="24"/>
        </w:rPr>
        <w:t xml:space="preserve"> p. 81-100,</w:t>
      </w:r>
      <w:r w:rsidR="005908C4" w:rsidRPr="00DD31D3">
        <w:rPr>
          <w:rFonts w:ascii="Times New Roman" w:hAnsi="Times New Roman"/>
          <w:sz w:val="24"/>
          <w:szCs w:val="24"/>
        </w:rPr>
        <w:t xml:space="preserve"> 2007.</w:t>
      </w:r>
    </w:p>
    <w:p w14:paraId="4169CC55" w14:textId="77777777" w:rsidR="005908C4" w:rsidRPr="00DD31D3" w:rsidRDefault="005908C4" w:rsidP="00176DD4">
      <w:pPr>
        <w:shd w:val="clear" w:color="auto" w:fill="FFFFFF"/>
        <w:spacing w:after="0" w:line="240" w:lineRule="auto"/>
        <w:rPr>
          <w:rFonts w:ascii="Times New Roman" w:hAnsi="Times New Roman"/>
          <w:sz w:val="24"/>
          <w:szCs w:val="24"/>
        </w:rPr>
      </w:pPr>
    </w:p>
    <w:p w14:paraId="68A4CE33" w14:textId="53D5F02E" w:rsidR="005908C4" w:rsidRPr="00DD31D3" w:rsidRDefault="004740D3" w:rsidP="00176DD4">
      <w:pPr>
        <w:shd w:val="clear" w:color="auto" w:fill="FFFFFF"/>
        <w:spacing w:after="0" w:line="240" w:lineRule="auto"/>
        <w:rPr>
          <w:rFonts w:ascii="Times New Roman" w:hAnsi="Times New Roman"/>
          <w:sz w:val="24"/>
          <w:szCs w:val="24"/>
        </w:rPr>
      </w:pPr>
      <w:r w:rsidRPr="00DD31D3">
        <w:rPr>
          <w:rFonts w:ascii="Times New Roman" w:hAnsi="Times New Roman"/>
          <w:sz w:val="24"/>
          <w:szCs w:val="24"/>
        </w:rPr>
        <w:t>PRODANOV</w:t>
      </w:r>
      <w:r w:rsidR="005908C4" w:rsidRPr="00DD31D3">
        <w:rPr>
          <w:rFonts w:ascii="Times New Roman" w:hAnsi="Times New Roman"/>
          <w:sz w:val="24"/>
          <w:szCs w:val="24"/>
        </w:rPr>
        <w:t>, C. C.</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FREITAS</w:t>
      </w:r>
      <w:r w:rsidR="005908C4" w:rsidRPr="00DD31D3">
        <w:rPr>
          <w:rFonts w:ascii="Times New Roman" w:hAnsi="Times New Roman"/>
          <w:sz w:val="24"/>
          <w:szCs w:val="24"/>
        </w:rPr>
        <w:t xml:space="preserve">, E. C. </w:t>
      </w:r>
      <w:r w:rsidR="005908C4" w:rsidRPr="00DD31D3">
        <w:rPr>
          <w:rFonts w:ascii="Times New Roman" w:hAnsi="Times New Roman"/>
          <w:b/>
          <w:sz w:val="24"/>
          <w:szCs w:val="24"/>
        </w:rPr>
        <w:t>Metodologia do trabalho científico</w:t>
      </w:r>
      <w:r w:rsidR="005908C4" w:rsidRPr="00DD31D3">
        <w:rPr>
          <w:rFonts w:ascii="Times New Roman" w:hAnsi="Times New Roman"/>
          <w:sz w:val="24"/>
          <w:szCs w:val="24"/>
        </w:rPr>
        <w:t>: métodos e</w:t>
      </w:r>
      <w:r w:rsidR="006369A3" w:rsidRPr="00DD31D3">
        <w:rPr>
          <w:rFonts w:ascii="Times New Roman" w:hAnsi="Times New Roman"/>
          <w:sz w:val="24"/>
          <w:szCs w:val="24"/>
        </w:rPr>
        <w:t xml:space="preserve"> </w:t>
      </w:r>
      <w:r w:rsidR="005908C4" w:rsidRPr="00DD31D3">
        <w:rPr>
          <w:rFonts w:ascii="Times New Roman" w:hAnsi="Times New Roman"/>
          <w:sz w:val="24"/>
          <w:szCs w:val="24"/>
        </w:rPr>
        <w:t>técnicas da pesquisa e do trabalho acadêmico</w:t>
      </w:r>
      <w:r w:rsidRPr="00DD31D3">
        <w:rPr>
          <w:rFonts w:ascii="Times New Roman" w:hAnsi="Times New Roman"/>
          <w:sz w:val="24"/>
          <w:szCs w:val="24"/>
        </w:rPr>
        <w:t xml:space="preserve">. </w:t>
      </w:r>
      <w:r w:rsidR="005908C4" w:rsidRPr="00DD31D3">
        <w:rPr>
          <w:rFonts w:ascii="Times New Roman" w:hAnsi="Times New Roman"/>
          <w:sz w:val="24"/>
          <w:szCs w:val="24"/>
        </w:rPr>
        <w:t>2</w:t>
      </w:r>
      <w:r w:rsidRPr="00DD31D3">
        <w:rPr>
          <w:rFonts w:ascii="Times New Roman" w:hAnsi="Times New Roman"/>
          <w:sz w:val="24"/>
          <w:szCs w:val="24"/>
        </w:rPr>
        <w:t>.</w:t>
      </w:r>
      <w:r w:rsidR="005908C4" w:rsidRPr="00DD31D3">
        <w:rPr>
          <w:rFonts w:ascii="Times New Roman" w:hAnsi="Times New Roman"/>
          <w:sz w:val="24"/>
          <w:szCs w:val="24"/>
        </w:rPr>
        <w:t xml:space="preserve"> ed. Novo Hamburgo</w:t>
      </w:r>
      <w:r w:rsidRPr="00DD31D3">
        <w:rPr>
          <w:rFonts w:ascii="Times New Roman" w:hAnsi="Times New Roman"/>
          <w:sz w:val="24"/>
          <w:szCs w:val="24"/>
        </w:rPr>
        <w:t>/</w:t>
      </w:r>
      <w:r w:rsidR="005908C4" w:rsidRPr="00DD31D3">
        <w:rPr>
          <w:rFonts w:ascii="Times New Roman" w:hAnsi="Times New Roman"/>
          <w:sz w:val="24"/>
          <w:szCs w:val="24"/>
        </w:rPr>
        <w:t>RS: Feevale</w:t>
      </w:r>
      <w:r w:rsidRPr="00DD31D3">
        <w:rPr>
          <w:rFonts w:ascii="Times New Roman" w:hAnsi="Times New Roman"/>
          <w:sz w:val="24"/>
          <w:szCs w:val="24"/>
        </w:rPr>
        <w:t>, 2013</w:t>
      </w:r>
      <w:r w:rsidR="005908C4" w:rsidRPr="00DD31D3">
        <w:rPr>
          <w:rFonts w:ascii="Times New Roman" w:hAnsi="Times New Roman"/>
          <w:sz w:val="24"/>
          <w:szCs w:val="24"/>
        </w:rPr>
        <w:t>.</w:t>
      </w:r>
    </w:p>
    <w:p w14:paraId="644565F9" w14:textId="77777777" w:rsidR="00565FF8" w:rsidRPr="00DD31D3" w:rsidRDefault="00565FF8" w:rsidP="00176DD4">
      <w:pPr>
        <w:spacing w:after="0" w:line="240" w:lineRule="auto"/>
        <w:rPr>
          <w:rFonts w:ascii="Times New Roman" w:hAnsi="Times New Roman"/>
          <w:sz w:val="24"/>
          <w:szCs w:val="24"/>
        </w:rPr>
      </w:pPr>
    </w:p>
    <w:p w14:paraId="2152EB1B" w14:textId="6721F8C9" w:rsidR="005908C4" w:rsidRPr="00DD31D3" w:rsidRDefault="003D4219" w:rsidP="00176DD4">
      <w:pPr>
        <w:spacing w:after="0" w:line="240" w:lineRule="auto"/>
        <w:rPr>
          <w:rFonts w:ascii="Times New Roman" w:hAnsi="Times New Roman"/>
          <w:sz w:val="24"/>
          <w:szCs w:val="24"/>
        </w:rPr>
      </w:pPr>
      <w:r w:rsidRPr="00DD31D3">
        <w:rPr>
          <w:rFonts w:ascii="Times New Roman" w:hAnsi="Times New Roman"/>
          <w:sz w:val="24"/>
          <w:szCs w:val="24"/>
        </w:rPr>
        <w:t>SALAS-ÁVILA</w:t>
      </w:r>
      <w:r w:rsidR="005908C4" w:rsidRPr="00DD31D3">
        <w:rPr>
          <w:rFonts w:ascii="Times New Roman" w:hAnsi="Times New Roman"/>
          <w:sz w:val="24"/>
          <w:szCs w:val="24"/>
        </w:rPr>
        <w:t>, J. A.</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REYES-MALDONADO</w:t>
      </w:r>
      <w:r w:rsidR="005908C4" w:rsidRPr="00DD31D3">
        <w:rPr>
          <w:rFonts w:ascii="Times New Roman" w:hAnsi="Times New Roman"/>
          <w:sz w:val="24"/>
          <w:szCs w:val="24"/>
        </w:rPr>
        <w:t>, N. M. Modelo propuesto para la detección de fraudes por parte de los auditores internos basado en las normas internacionales de</w:t>
      </w:r>
      <w:r w:rsidR="006369A3" w:rsidRPr="00DD31D3">
        <w:rPr>
          <w:rFonts w:ascii="Times New Roman" w:hAnsi="Times New Roman"/>
          <w:sz w:val="24"/>
          <w:szCs w:val="24"/>
        </w:rPr>
        <w:t xml:space="preserve"> </w:t>
      </w:r>
      <w:r w:rsidR="005908C4" w:rsidRPr="00DD31D3">
        <w:rPr>
          <w:rFonts w:ascii="Times New Roman" w:hAnsi="Times New Roman"/>
          <w:sz w:val="24"/>
          <w:szCs w:val="24"/>
        </w:rPr>
        <w:t xml:space="preserve">auditoría. </w:t>
      </w:r>
      <w:r w:rsidR="005908C4" w:rsidRPr="00DD31D3">
        <w:rPr>
          <w:rFonts w:ascii="Times New Roman" w:hAnsi="Times New Roman"/>
          <w:b/>
          <w:bCs/>
          <w:sz w:val="24"/>
          <w:szCs w:val="24"/>
        </w:rPr>
        <w:t>Cuadernos de Contabilidad</w:t>
      </w:r>
      <w:r w:rsidRPr="00DD31D3">
        <w:rPr>
          <w:rFonts w:ascii="Times New Roman" w:hAnsi="Times New Roman"/>
          <w:sz w:val="24"/>
          <w:szCs w:val="24"/>
        </w:rPr>
        <w:t>. Bogotá/Colombia, v.</w:t>
      </w:r>
      <w:r w:rsidR="005908C4" w:rsidRPr="00DD31D3">
        <w:rPr>
          <w:rFonts w:ascii="Times New Roman" w:hAnsi="Times New Roman"/>
          <w:sz w:val="24"/>
          <w:szCs w:val="24"/>
        </w:rPr>
        <w:t xml:space="preserve"> 16</w:t>
      </w:r>
      <w:r w:rsidRPr="00DD31D3">
        <w:rPr>
          <w:rFonts w:ascii="Times New Roman" w:hAnsi="Times New Roman"/>
          <w:sz w:val="24"/>
          <w:szCs w:val="24"/>
        </w:rPr>
        <w:t xml:space="preserve">, n. </w:t>
      </w:r>
      <w:r w:rsidR="005908C4" w:rsidRPr="00DD31D3">
        <w:rPr>
          <w:rFonts w:ascii="Times New Roman" w:hAnsi="Times New Roman"/>
          <w:sz w:val="24"/>
          <w:szCs w:val="24"/>
        </w:rPr>
        <w:t>42,</w:t>
      </w:r>
      <w:r w:rsidRPr="00DD31D3">
        <w:rPr>
          <w:rFonts w:ascii="Times New Roman" w:hAnsi="Times New Roman"/>
          <w:sz w:val="24"/>
          <w:szCs w:val="24"/>
        </w:rPr>
        <w:t xml:space="preserve"> p.</w:t>
      </w:r>
      <w:r w:rsidR="005908C4" w:rsidRPr="00DD31D3">
        <w:rPr>
          <w:rFonts w:ascii="Times New Roman" w:hAnsi="Times New Roman"/>
          <w:sz w:val="24"/>
          <w:szCs w:val="24"/>
        </w:rPr>
        <w:t xml:space="preserve"> 579-623</w:t>
      </w:r>
      <w:r w:rsidRPr="00DD31D3">
        <w:rPr>
          <w:rFonts w:ascii="Times New Roman" w:hAnsi="Times New Roman"/>
          <w:sz w:val="24"/>
          <w:szCs w:val="24"/>
        </w:rPr>
        <w:t>, 2015</w:t>
      </w:r>
      <w:r w:rsidR="005908C4" w:rsidRPr="00DD31D3">
        <w:rPr>
          <w:rFonts w:ascii="Times New Roman" w:hAnsi="Times New Roman"/>
          <w:sz w:val="24"/>
          <w:szCs w:val="24"/>
        </w:rPr>
        <w:t>.</w:t>
      </w:r>
    </w:p>
    <w:p w14:paraId="266242B0" w14:textId="77777777" w:rsidR="005908C4" w:rsidRPr="00DD31D3" w:rsidRDefault="005908C4" w:rsidP="00176DD4">
      <w:pPr>
        <w:spacing w:after="0" w:line="240" w:lineRule="auto"/>
        <w:rPr>
          <w:rFonts w:ascii="Times New Roman" w:hAnsi="Times New Roman"/>
          <w:sz w:val="24"/>
          <w:szCs w:val="24"/>
        </w:rPr>
      </w:pPr>
    </w:p>
    <w:p w14:paraId="35CEB5D4" w14:textId="66C97819" w:rsidR="005908C4" w:rsidRPr="00DD31D3" w:rsidRDefault="002461E3" w:rsidP="00176DD4">
      <w:pPr>
        <w:spacing w:after="0" w:line="240" w:lineRule="auto"/>
        <w:rPr>
          <w:rFonts w:ascii="Times New Roman" w:hAnsi="Times New Roman"/>
          <w:sz w:val="24"/>
          <w:szCs w:val="24"/>
        </w:rPr>
      </w:pPr>
      <w:r w:rsidRPr="00DD31D3">
        <w:rPr>
          <w:rFonts w:ascii="Times New Roman" w:hAnsi="Times New Roman"/>
          <w:sz w:val="24"/>
          <w:szCs w:val="24"/>
        </w:rPr>
        <w:t>SANTOS</w:t>
      </w:r>
      <w:r w:rsidR="005908C4" w:rsidRPr="00DD31D3">
        <w:rPr>
          <w:rFonts w:ascii="Times New Roman" w:hAnsi="Times New Roman"/>
          <w:sz w:val="24"/>
          <w:szCs w:val="24"/>
        </w:rPr>
        <w:t>, M. V.</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VIER</w:t>
      </w:r>
      <w:r w:rsidR="005908C4" w:rsidRPr="00DD31D3">
        <w:rPr>
          <w:rFonts w:ascii="Times New Roman" w:hAnsi="Times New Roman"/>
          <w:sz w:val="24"/>
          <w:szCs w:val="24"/>
        </w:rPr>
        <w:t>, A. J.</w:t>
      </w:r>
      <w:r w:rsidRPr="00DD31D3">
        <w:rPr>
          <w:rFonts w:ascii="Times New Roman" w:hAnsi="Times New Roman"/>
          <w:sz w:val="24"/>
          <w:szCs w:val="24"/>
        </w:rPr>
        <w:t xml:space="preserve"> </w:t>
      </w:r>
      <w:r w:rsidR="005908C4" w:rsidRPr="00DD31D3">
        <w:rPr>
          <w:rFonts w:ascii="Times New Roman" w:hAnsi="Times New Roman"/>
          <w:sz w:val="24"/>
          <w:szCs w:val="24"/>
        </w:rPr>
        <w:t xml:space="preserve">A importância da auditoria interna na contribuição </w:t>
      </w:r>
      <w:r w:rsidR="006369A3" w:rsidRPr="00DD31D3">
        <w:rPr>
          <w:rFonts w:ascii="Times New Roman" w:hAnsi="Times New Roman"/>
          <w:sz w:val="24"/>
          <w:szCs w:val="24"/>
        </w:rPr>
        <w:t>da gestão</w:t>
      </w:r>
      <w:r w:rsidR="005908C4" w:rsidRPr="00DD31D3">
        <w:rPr>
          <w:rFonts w:ascii="Times New Roman" w:hAnsi="Times New Roman"/>
          <w:sz w:val="24"/>
          <w:szCs w:val="24"/>
        </w:rPr>
        <w:t xml:space="preserve"> dos negócios. </w:t>
      </w:r>
      <w:r w:rsidR="005908C4" w:rsidRPr="00DD31D3">
        <w:rPr>
          <w:rFonts w:ascii="Times New Roman" w:hAnsi="Times New Roman"/>
          <w:b/>
          <w:sz w:val="24"/>
          <w:szCs w:val="24"/>
        </w:rPr>
        <w:t>Revista Eletrônica de Ciências Contábeis</w:t>
      </w:r>
      <w:r w:rsidR="00425ED9" w:rsidRPr="00DD31D3">
        <w:rPr>
          <w:rFonts w:ascii="Times New Roman" w:hAnsi="Times New Roman"/>
          <w:sz w:val="24"/>
          <w:szCs w:val="24"/>
        </w:rPr>
        <w:t>. Taquara/RS, n.</w:t>
      </w:r>
      <w:r w:rsidR="005908C4" w:rsidRPr="00DD31D3">
        <w:rPr>
          <w:rFonts w:ascii="Times New Roman" w:hAnsi="Times New Roman"/>
          <w:sz w:val="24"/>
          <w:szCs w:val="24"/>
        </w:rPr>
        <w:t xml:space="preserve"> 4, </w:t>
      </w:r>
      <w:r w:rsidR="00425ED9" w:rsidRPr="00DD31D3">
        <w:rPr>
          <w:rFonts w:ascii="Times New Roman" w:hAnsi="Times New Roman"/>
          <w:sz w:val="24"/>
          <w:szCs w:val="24"/>
        </w:rPr>
        <w:t xml:space="preserve">p. </w:t>
      </w:r>
      <w:r w:rsidR="005908C4" w:rsidRPr="00DD31D3">
        <w:rPr>
          <w:rFonts w:ascii="Times New Roman" w:hAnsi="Times New Roman"/>
          <w:sz w:val="24"/>
          <w:szCs w:val="24"/>
        </w:rPr>
        <w:t>139-164</w:t>
      </w:r>
      <w:r w:rsidRPr="00DD31D3">
        <w:rPr>
          <w:rFonts w:ascii="Times New Roman" w:hAnsi="Times New Roman"/>
          <w:sz w:val="24"/>
          <w:szCs w:val="24"/>
        </w:rPr>
        <w:t>, 2014</w:t>
      </w:r>
      <w:r w:rsidR="005908C4" w:rsidRPr="00DD31D3">
        <w:rPr>
          <w:rFonts w:ascii="Times New Roman" w:hAnsi="Times New Roman"/>
          <w:sz w:val="24"/>
          <w:szCs w:val="24"/>
        </w:rPr>
        <w:t>.</w:t>
      </w:r>
    </w:p>
    <w:p w14:paraId="7FD56573" w14:textId="77777777" w:rsidR="005908C4" w:rsidRPr="00DD31D3" w:rsidRDefault="005908C4" w:rsidP="00176DD4">
      <w:pPr>
        <w:spacing w:after="0" w:line="240" w:lineRule="auto"/>
        <w:rPr>
          <w:rFonts w:ascii="Times New Roman" w:hAnsi="Times New Roman"/>
          <w:sz w:val="24"/>
          <w:szCs w:val="24"/>
        </w:rPr>
      </w:pPr>
    </w:p>
    <w:p w14:paraId="5F9D9993" w14:textId="4416C58C" w:rsidR="005908C4" w:rsidRPr="00DD31D3" w:rsidRDefault="006D7839" w:rsidP="00176DD4">
      <w:pPr>
        <w:spacing w:after="0" w:line="240" w:lineRule="auto"/>
        <w:rPr>
          <w:rFonts w:ascii="Times New Roman" w:hAnsi="Times New Roman"/>
          <w:sz w:val="24"/>
          <w:szCs w:val="24"/>
        </w:rPr>
      </w:pPr>
      <w:r w:rsidRPr="00DD31D3">
        <w:rPr>
          <w:rFonts w:ascii="Times New Roman" w:hAnsi="Times New Roman"/>
          <w:sz w:val="24"/>
          <w:szCs w:val="24"/>
        </w:rPr>
        <w:t>SILVA</w:t>
      </w:r>
      <w:r w:rsidR="005908C4" w:rsidRPr="00DD31D3">
        <w:rPr>
          <w:rFonts w:ascii="Times New Roman" w:hAnsi="Times New Roman"/>
          <w:sz w:val="24"/>
          <w:szCs w:val="24"/>
        </w:rPr>
        <w:t>, A. S. V. C.</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INÁCIO</w:t>
      </w:r>
      <w:r w:rsidR="005908C4" w:rsidRPr="00DD31D3">
        <w:rPr>
          <w:rFonts w:ascii="Times New Roman" w:hAnsi="Times New Roman"/>
          <w:sz w:val="24"/>
          <w:szCs w:val="24"/>
        </w:rPr>
        <w:t xml:space="preserve">, H. C. Relação entre a auditoria interna e a auditoria externa e o impacto nos honorários dos auditores externos. </w:t>
      </w:r>
      <w:r w:rsidR="005908C4" w:rsidRPr="00DD31D3">
        <w:rPr>
          <w:rFonts w:ascii="Times New Roman" w:hAnsi="Times New Roman"/>
          <w:b/>
          <w:sz w:val="24"/>
          <w:szCs w:val="24"/>
        </w:rPr>
        <w:t>Revista Universo Contábil</w:t>
      </w:r>
      <w:r w:rsidRPr="00DD31D3">
        <w:rPr>
          <w:rFonts w:ascii="Times New Roman" w:hAnsi="Times New Roman"/>
          <w:sz w:val="24"/>
          <w:szCs w:val="24"/>
        </w:rPr>
        <w:t xml:space="preserve">. </w:t>
      </w:r>
      <w:r w:rsidRPr="00DD31D3">
        <w:rPr>
          <w:rFonts w:ascii="Times New Roman" w:eastAsia="Times New Roman" w:hAnsi="Times New Roman"/>
          <w:bCs/>
          <w:spacing w:val="4"/>
          <w:sz w:val="24"/>
          <w:szCs w:val="24"/>
          <w:lang w:eastAsia="pt-BR"/>
        </w:rPr>
        <w:t>Blumenau/SC,</w:t>
      </w:r>
      <w:r w:rsidR="00890C32" w:rsidRPr="00DD31D3">
        <w:rPr>
          <w:rFonts w:ascii="Times New Roman" w:eastAsia="Times New Roman" w:hAnsi="Times New Roman"/>
          <w:bCs/>
          <w:spacing w:val="4"/>
          <w:sz w:val="24"/>
          <w:szCs w:val="24"/>
          <w:lang w:eastAsia="pt-BR"/>
        </w:rPr>
        <w:t xml:space="preserve"> </w:t>
      </w:r>
      <w:r w:rsidRPr="00DD31D3">
        <w:rPr>
          <w:rFonts w:ascii="Times New Roman" w:hAnsi="Times New Roman"/>
          <w:sz w:val="24"/>
          <w:szCs w:val="24"/>
        </w:rPr>
        <w:t xml:space="preserve">v. </w:t>
      </w:r>
      <w:r w:rsidR="005908C4" w:rsidRPr="00DD31D3">
        <w:rPr>
          <w:rFonts w:ascii="Times New Roman" w:hAnsi="Times New Roman"/>
          <w:sz w:val="24"/>
          <w:szCs w:val="24"/>
        </w:rPr>
        <w:t>9</w:t>
      </w:r>
      <w:r w:rsidRPr="00DD31D3">
        <w:rPr>
          <w:rFonts w:ascii="Times New Roman" w:hAnsi="Times New Roman"/>
          <w:sz w:val="24"/>
          <w:szCs w:val="24"/>
        </w:rPr>
        <w:t xml:space="preserve">, n. </w:t>
      </w:r>
      <w:r w:rsidR="005908C4" w:rsidRPr="00DD31D3">
        <w:rPr>
          <w:rFonts w:ascii="Times New Roman" w:hAnsi="Times New Roman"/>
          <w:sz w:val="24"/>
          <w:szCs w:val="24"/>
        </w:rPr>
        <w:t xml:space="preserve">1, </w:t>
      </w:r>
      <w:r w:rsidRPr="00DD31D3">
        <w:rPr>
          <w:rFonts w:ascii="Times New Roman" w:hAnsi="Times New Roman"/>
          <w:sz w:val="24"/>
          <w:szCs w:val="24"/>
        </w:rPr>
        <w:t xml:space="preserve">p. </w:t>
      </w:r>
      <w:r w:rsidR="005908C4" w:rsidRPr="00DD31D3">
        <w:rPr>
          <w:rFonts w:ascii="Times New Roman" w:hAnsi="Times New Roman"/>
          <w:sz w:val="24"/>
          <w:szCs w:val="24"/>
        </w:rPr>
        <w:t>135-146</w:t>
      </w:r>
      <w:r w:rsidRPr="00DD31D3">
        <w:rPr>
          <w:rFonts w:ascii="Times New Roman" w:hAnsi="Times New Roman"/>
          <w:sz w:val="24"/>
          <w:szCs w:val="24"/>
        </w:rPr>
        <w:t>, 2013</w:t>
      </w:r>
      <w:r w:rsidR="005908C4" w:rsidRPr="00DD31D3">
        <w:rPr>
          <w:rFonts w:ascii="Times New Roman" w:hAnsi="Times New Roman"/>
          <w:sz w:val="24"/>
          <w:szCs w:val="24"/>
        </w:rPr>
        <w:t>.</w:t>
      </w:r>
    </w:p>
    <w:p w14:paraId="39A025C3" w14:textId="77777777" w:rsidR="005908C4" w:rsidRPr="00DD31D3" w:rsidRDefault="005908C4" w:rsidP="00176DD4">
      <w:pPr>
        <w:spacing w:after="0" w:line="240" w:lineRule="auto"/>
        <w:rPr>
          <w:rFonts w:ascii="Times New Roman" w:hAnsi="Times New Roman"/>
          <w:sz w:val="24"/>
          <w:szCs w:val="24"/>
        </w:rPr>
      </w:pPr>
    </w:p>
    <w:p w14:paraId="3DB5B59E" w14:textId="5972E22A" w:rsidR="005908C4" w:rsidRPr="00DD31D3" w:rsidRDefault="00FE0268" w:rsidP="00176DD4">
      <w:pPr>
        <w:spacing w:after="0" w:line="240" w:lineRule="auto"/>
        <w:rPr>
          <w:rFonts w:ascii="Times New Roman" w:hAnsi="Times New Roman"/>
          <w:sz w:val="24"/>
          <w:szCs w:val="24"/>
        </w:rPr>
      </w:pPr>
      <w:r w:rsidRPr="00DD31D3">
        <w:rPr>
          <w:rFonts w:ascii="Times New Roman" w:hAnsi="Times New Roman"/>
          <w:sz w:val="24"/>
          <w:szCs w:val="24"/>
        </w:rPr>
        <w:t xml:space="preserve">SILVA, </w:t>
      </w:r>
      <w:r w:rsidR="005908C4" w:rsidRPr="00DD31D3">
        <w:rPr>
          <w:rFonts w:ascii="Times New Roman" w:hAnsi="Times New Roman"/>
          <w:sz w:val="24"/>
          <w:szCs w:val="24"/>
        </w:rPr>
        <w:t>T. B. J.</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SANTOS</w:t>
      </w:r>
      <w:r w:rsidR="005908C4" w:rsidRPr="00DD31D3">
        <w:rPr>
          <w:rFonts w:ascii="Times New Roman" w:hAnsi="Times New Roman"/>
          <w:sz w:val="24"/>
          <w:szCs w:val="24"/>
        </w:rPr>
        <w:t>, C. A.</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CUNHA</w:t>
      </w:r>
      <w:r w:rsidR="005908C4" w:rsidRPr="00DD31D3">
        <w:rPr>
          <w:rFonts w:ascii="Times New Roman" w:hAnsi="Times New Roman"/>
          <w:sz w:val="24"/>
          <w:szCs w:val="24"/>
        </w:rPr>
        <w:t xml:space="preserve">, P. R. Relação entre o desempenho </w:t>
      </w:r>
      <w:r w:rsidR="00B63F4E" w:rsidRPr="00DD31D3">
        <w:rPr>
          <w:rFonts w:ascii="Times New Roman" w:hAnsi="Times New Roman"/>
          <w:sz w:val="24"/>
          <w:szCs w:val="24"/>
        </w:rPr>
        <w:t>econômico-financeiro</w:t>
      </w:r>
      <w:r w:rsidR="005908C4" w:rsidRPr="00DD31D3">
        <w:rPr>
          <w:rFonts w:ascii="Times New Roman" w:hAnsi="Times New Roman"/>
          <w:sz w:val="24"/>
          <w:szCs w:val="24"/>
        </w:rPr>
        <w:t xml:space="preserve"> e o relatório de auditoria dos clubes de futebol brasileiros. </w:t>
      </w:r>
      <w:r w:rsidR="005908C4" w:rsidRPr="00DD31D3">
        <w:rPr>
          <w:rFonts w:ascii="Times New Roman" w:hAnsi="Times New Roman"/>
          <w:b/>
          <w:sz w:val="24"/>
          <w:szCs w:val="24"/>
        </w:rPr>
        <w:t>Revista de Gestão,</w:t>
      </w:r>
      <w:r w:rsidR="00B63F4E" w:rsidRPr="00DD31D3">
        <w:rPr>
          <w:rFonts w:ascii="Times New Roman" w:hAnsi="Times New Roman"/>
          <w:b/>
          <w:sz w:val="24"/>
          <w:szCs w:val="24"/>
        </w:rPr>
        <w:t xml:space="preserve"> </w:t>
      </w:r>
      <w:r w:rsidR="005908C4" w:rsidRPr="00DD31D3">
        <w:rPr>
          <w:rFonts w:ascii="Times New Roman" w:hAnsi="Times New Roman"/>
          <w:b/>
          <w:sz w:val="24"/>
          <w:szCs w:val="24"/>
        </w:rPr>
        <w:t>Finanças e Contabilidade</w:t>
      </w:r>
      <w:r w:rsidRPr="00DD31D3">
        <w:rPr>
          <w:rFonts w:ascii="Times New Roman" w:hAnsi="Times New Roman"/>
          <w:b/>
          <w:sz w:val="24"/>
          <w:szCs w:val="24"/>
        </w:rPr>
        <w:t>.</w:t>
      </w:r>
      <w:r w:rsidRPr="00DD31D3">
        <w:rPr>
          <w:rFonts w:ascii="Times New Roman" w:hAnsi="Times New Roman"/>
          <w:bCs/>
          <w:sz w:val="24"/>
          <w:szCs w:val="24"/>
        </w:rPr>
        <w:t xml:space="preserve"> </w:t>
      </w:r>
      <w:r w:rsidRPr="00DD31D3">
        <w:rPr>
          <w:rFonts w:ascii="Times New Roman" w:hAnsi="Times New Roman"/>
          <w:sz w:val="24"/>
          <w:szCs w:val="24"/>
        </w:rPr>
        <w:t>Senhor do Bonfim/BA, v.</w:t>
      </w:r>
      <w:r w:rsidR="005908C4" w:rsidRPr="00DD31D3">
        <w:rPr>
          <w:rFonts w:ascii="Times New Roman" w:hAnsi="Times New Roman"/>
          <w:sz w:val="24"/>
          <w:szCs w:val="24"/>
        </w:rPr>
        <w:t xml:space="preserve"> 7</w:t>
      </w:r>
      <w:r w:rsidRPr="00DD31D3">
        <w:rPr>
          <w:rFonts w:ascii="Times New Roman" w:hAnsi="Times New Roman"/>
          <w:sz w:val="24"/>
          <w:szCs w:val="24"/>
        </w:rPr>
        <w:t xml:space="preserve">, n. </w:t>
      </w:r>
      <w:r w:rsidR="005908C4" w:rsidRPr="00DD31D3">
        <w:rPr>
          <w:rFonts w:ascii="Times New Roman" w:hAnsi="Times New Roman"/>
          <w:sz w:val="24"/>
          <w:szCs w:val="24"/>
        </w:rPr>
        <w:t>3,</w:t>
      </w:r>
      <w:r w:rsidRPr="00DD31D3">
        <w:rPr>
          <w:rFonts w:ascii="Times New Roman" w:hAnsi="Times New Roman"/>
          <w:sz w:val="24"/>
          <w:szCs w:val="24"/>
        </w:rPr>
        <w:t xml:space="preserve"> p.</w:t>
      </w:r>
      <w:r w:rsidR="005908C4" w:rsidRPr="00DD31D3">
        <w:rPr>
          <w:rFonts w:ascii="Times New Roman" w:hAnsi="Times New Roman"/>
          <w:sz w:val="24"/>
          <w:szCs w:val="24"/>
        </w:rPr>
        <w:t xml:space="preserve"> 177-200</w:t>
      </w:r>
      <w:r w:rsidRPr="00DD31D3">
        <w:rPr>
          <w:rFonts w:ascii="Times New Roman" w:hAnsi="Times New Roman"/>
          <w:sz w:val="24"/>
          <w:szCs w:val="24"/>
        </w:rPr>
        <w:t>, 2017</w:t>
      </w:r>
      <w:r w:rsidR="005908C4" w:rsidRPr="00DD31D3">
        <w:rPr>
          <w:rFonts w:ascii="Times New Roman" w:hAnsi="Times New Roman"/>
          <w:sz w:val="24"/>
          <w:szCs w:val="24"/>
        </w:rPr>
        <w:t>.</w:t>
      </w:r>
    </w:p>
    <w:p w14:paraId="07668CB5" w14:textId="77777777" w:rsidR="005908C4" w:rsidRPr="00DD31D3" w:rsidRDefault="005908C4" w:rsidP="00176DD4">
      <w:pPr>
        <w:spacing w:after="0" w:line="240" w:lineRule="auto"/>
        <w:rPr>
          <w:rFonts w:ascii="Times New Roman" w:hAnsi="Times New Roman"/>
          <w:sz w:val="24"/>
          <w:szCs w:val="24"/>
        </w:rPr>
      </w:pPr>
    </w:p>
    <w:p w14:paraId="45DA7DF4" w14:textId="31AAB9B3" w:rsidR="005908C4" w:rsidRPr="00DD31D3" w:rsidRDefault="00F4425D" w:rsidP="00176DD4">
      <w:pPr>
        <w:spacing w:after="0" w:line="240" w:lineRule="auto"/>
        <w:rPr>
          <w:rFonts w:ascii="Times New Roman" w:hAnsi="Times New Roman"/>
          <w:sz w:val="24"/>
          <w:szCs w:val="24"/>
        </w:rPr>
      </w:pPr>
      <w:r w:rsidRPr="00DD31D3">
        <w:rPr>
          <w:rFonts w:ascii="Times New Roman" w:hAnsi="Times New Roman"/>
          <w:sz w:val="24"/>
          <w:szCs w:val="24"/>
        </w:rPr>
        <w:t>SOUZA</w:t>
      </w:r>
      <w:r w:rsidR="005908C4" w:rsidRPr="00DD31D3">
        <w:rPr>
          <w:rFonts w:ascii="Times New Roman" w:hAnsi="Times New Roman"/>
          <w:sz w:val="24"/>
          <w:szCs w:val="24"/>
        </w:rPr>
        <w:t>, S. A.</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CARVALHO JÚNIOR</w:t>
      </w:r>
      <w:r w:rsidR="005908C4" w:rsidRPr="00DD31D3">
        <w:rPr>
          <w:rFonts w:ascii="Times New Roman" w:hAnsi="Times New Roman"/>
          <w:sz w:val="24"/>
          <w:szCs w:val="24"/>
        </w:rPr>
        <w:t>, C. V. O.</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ALBUQUERQUE</w:t>
      </w:r>
      <w:r w:rsidR="005908C4" w:rsidRPr="00DD31D3">
        <w:rPr>
          <w:rFonts w:ascii="Times New Roman" w:hAnsi="Times New Roman"/>
          <w:sz w:val="24"/>
          <w:szCs w:val="24"/>
        </w:rPr>
        <w:t>, K. S. L. S. Auditoria externa em organizações do terceiro setor: um estudo da percepção de contadores e não</w:t>
      </w:r>
      <w:r w:rsidR="00B63F4E" w:rsidRPr="00DD31D3">
        <w:rPr>
          <w:rFonts w:ascii="Times New Roman" w:hAnsi="Times New Roman"/>
          <w:sz w:val="24"/>
          <w:szCs w:val="24"/>
        </w:rPr>
        <w:t xml:space="preserve"> </w:t>
      </w:r>
      <w:r w:rsidR="005908C4" w:rsidRPr="00DD31D3">
        <w:rPr>
          <w:rFonts w:ascii="Times New Roman" w:hAnsi="Times New Roman"/>
          <w:sz w:val="24"/>
          <w:szCs w:val="24"/>
        </w:rPr>
        <w:t xml:space="preserve">contadores. </w:t>
      </w:r>
      <w:r w:rsidR="005908C4" w:rsidRPr="00DD31D3">
        <w:rPr>
          <w:rFonts w:ascii="Times New Roman" w:hAnsi="Times New Roman"/>
          <w:b/>
          <w:sz w:val="24"/>
          <w:szCs w:val="24"/>
        </w:rPr>
        <w:t>Revista de Gestão, Finanças e Contabilidade</w:t>
      </w:r>
      <w:r w:rsidRPr="00DD31D3">
        <w:rPr>
          <w:rFonts w:ascii="Times New Roman" w:hAnsi="Times New Roman"/>
          <w:sz w:val="24"/>
          <w:szCs w:val="24"/>
        </w:rPr>
        <w:t>. Senhor do Bonfim/BA,</w:t>
      </w:r>
      <w:r w:rsidR="005908C4" w:rsidRPr="00DD31D3">
        <w:rPr>
          <w:rFonts w:ascii="Times New Roman" w:hAnsi="Times New Roman"/>
          <w:sz w:val="24"/>
          <w:szCs w:val="24"/>
        </w:rPr>
        <w:t xml:space="preserve"> </w:t>
      </w:r>
      <w:r w:rsidRPr="00DD31D3">
        <w:rPr>
          <w:rFonts w:ascii="Times New Roman" w:hAnsi="Times New Roman"/>
          <w:sz w:val="24"/>
          <w:szCs w:val="24"/>
        </w:rPr>
        <w:t xml:space="preserve">v. </w:t>
      </w:r>
      <w:r w:rsidR="005908C4" w:rsidRPr="00DD31D3">
        <w:rPr>
          <w:rFonts w:ascii="Times New Roman" w:hAnsi="Times New Roman"/>
          <w:sz w:val="24"/>
          <w:szCs w:val="24"/>
        </w:rPr>
        <w:t>2</w:t>
      </w:r>
      <w:r w:rsidRPr="00DD31D3">
        <w:rPr>
          <w:rFonts w:ascii="Times New Roman" w:hAnsi="Times New Roman"/>
          <w:sz w:val="24"/>
          <w:szCs w:val="24"/>
        </w:rPr>
        <w:t xml:space="preserve">, n. </w:t>
      </w:r>
      <w:r w:rsidR="005908C4" w:rsidRPr="00DD31D3">
        <w:rPr>
          <w:rFonts w:ascii="Times New Roman" w:hAnsi="Times New Roman"/>
          <w:sz w:val="24"/>
          <w:szCs w:val="24"/>
        </w:rPr>
        <w:t>2,</w:t>
      </w:r>
      <w:r w:rsidRPr="00DD31D3">
        <w:rPr>
          <w:rFonts w:ascii="Times New Roman" w:hAnsi="Times New Roman"/>
          <w:sz w:val="24"/>
          <w:szCs w:val="24"/>
        </w:rPr>
        <w:t xml:space="preserve"> p.</w:t>
      </w:r>
      <w:r w:rsidR="005908C4" w:rsidRPr="00DD31D3">
        <w:rPr>
          <w:rFonts w:ascii="Times New Roman" w:hAnsi="Times New Roman"/>
          <w:sz w:val="24"/>
          <w:szCs w:val="24"/>
        </w:rPr>
        <w:t xml:space="preserve"> 47-60</w:t>
      </w:r>
      <w:r w:rsidRPr="00DD31D3">
        <w:rPr>
          <w:rFonts w:ascii="Times New Roman" w:hAnsi="Times New Roman"/>
          <w:sz w:val="24"/>
          <w:szCs w:val="24"/>
        </w:rPr>
        <w:t>, 2012</w:t>
      </w:r>
      <w:r w:rsidR="005908C4" w:rsidRPr="00DD31D3">
        <w:rPr>
          <w:rFonts w:ascii="Times New Roman" w:hAnsi="Times New Roman"/>
          <w:sz w:val="24"/>
          <w:szCs w:val="24"/>
        </w:rPr>
        <w:t>.</w:t>
      </w:r>
    </w:p>
    <w:p w14:paraId="3E082BCF" w14:textId="77777777" w:rsidR="005908C4" w:rsidRPr="00DD31D3" w:rsidRDefault="005908C4" w:rsidP="00176DD4">
      <w:pPr>
        <w:shd w:val="clear" w:color="auto" w:fill="FFFFFF"/>
        <w:spacing w:after="0" w:line="240" w:lineRule="auto"/>
        <w:rPr>
          <w:rFonts w:ascii="Times New Roman" w:hAnsi="Times New Roman"/>
          <w:sz w:val="24"/>
          <w:szCs w:val="24"/>
        </w:rPr>
      </w:pPr>
    </w:p>
    <w:p w14:paraId="4EDF3031" w14:textId="04453A98" w:rsidR="005908C4" w:rsidRPr="00DD31D3" w:rsidRDefault="00CD7812" w:rsidP="00176DD4">
      <w:pPr>
        <w:spacing w:after="0" w:line="240" w:lineRule="auto"/>
        <w:rPr>
          <w:rFonts w:ascii="Times New Roman" w:hAnsi="Times New Roman"/>
          <w:sz w:val="24"/>
          <w:szCs w:val="24"/>
        </w:rPr>
      </w:pPr>
      <w:r w:rsidRPr="00DD31D3">
        <w:rPr>
          <w:rFonts w:ascii="Times New Roman" w:hAnsi="Times New Roman"/>
          <w:sz w:val="24"/>
          <w:szCs w:val="24"/>
          <w:lang w:val="en-US"/>
        </w:rPr>
        <w:t>THE INSTITUTE OF INTERNAL AUDITORS.</w:t>
      </w:r>
      <w:r w:rsidR="005908C4" w:rsidRPr="00DD31D3">
        <w:rPr>
          <w:rFonts w:ascii="Times New Roman" w:hAnsi="Times New Roman"/>
          <w:sz w:val="24"/>
          <w:szCs w:val="24"/>
          <w:lang w:val="en-US"/>
        </w:rPr>
        <w:t xml:space="preserve"> </w:t>
      </w:r>
      <w:proofErr w:type="spellStart"/>
      <w:r w:rsidR="005908C4" w:rsidRPr="00DD31D3">
        <w:rPr>
          <w:rFonts w:ascii="Times New Roman" w:hAnsi="Times New Roman"/>
          <w:b/>
          <w:sz w:val="24"/>
          <w:szCs w:val="24"/>
        </w:rPr>
        <w:t>International</w:t>
      </w:r>
      <w:proofErr w:type="spellEnd"/>
      <w:r w:rsidR="005908C4" w:rsidRPr="00DD31D3">
        <w:rPr>
          <w:rFonts w:ascii="Times New Roman" w:hAnsi="Times New Roman"/>
          <w:b/>
          <w:sz w:val="24"/>
          <w:szCs w:val="24"/>
        </w:rPr>
        <w:t xml:space="preserve"> professional </w:t>
      </w:r>
      <w:proofErr w:type="spellStart"/>
      <w:r w:rsidR="005908C4" w:rsidRPr="00DD31D3">
        <w:rPr>
          <w:rFonts w:ascii="Times New Roman" w:hAnsi="Times New Roman"/>
          <w:b/>
          <w:sz w:val="24"/>
          <w:szCs w:val="24"/>
        </w:rPr>
        <w:t>practices</w:t>
      </w:r>
      <w:proofErr w:type="spellEnd"/>
      <w:r w:rsidR="005908C4" w:rsidRPr="00DD31D3">
        <w:rPr>
          <w:rFonts w:ascii="Times New Roman" w:hAnsi="Times New Roman"/>
          <w:b/>
          <w:sz w:val="24"/>
          <w:szCs w:val="24"/>
        </w:rPr>
        <w:t xml:space="preserve"> framework.</w:t>
      </w:r>
      <w:r w:rsidR="005908C4" w:rsidRPr="00DD31D3">
        <w:rPr>
          <w:rFonts w:ascii="Times New Roman" w:hAnsi="Times New Roman"/>
          <w:sz w:val="24"/>
          <w:szCs w:val="24"/>
        </w:rPr>
        <w:t xml:space="preserve"> </w:t>
      </w:r>
      <w:r w:rsidRPr="00DD31D3">
        <w:rPr>
          <w:rFonts w:ascii="Times New Roman" w:hAnsi="Times New Roman"/>
          <w:sz w:val="24"/>
          <w:szCs w:val="24"/>
        </w:rPr>
        <w:t>2010. Disponível em:</w:t>
      </w:r>
      <w:r w:rsidR="005908C4" w:rsidRPr="00DD31D3">
        <w:rPr>
          <w:rFonts w:ascii="Times New Roman" w:hAnsi="Times New Roman"/>
          <w:sz w:val="24"/>
          <w:szCs w:val="24"/>
        </w:rPr>
        <w:t xml:space="preserve"> </w:t>
      </w:r>
      <w:hyperlink r:id="rId8" w:history="1">
        <w:r w:rsidRPr="00DD31D3">
          <w:rPr>
            <w:rStyle w:val="Hyperlink"/>
            <w:rFonts w:ascii="Times New Roman" w:hAnsi="Times New Roman"/>
            <w:color w:val="auto"/>
            <w:sz w:val="24"/>
            <w:szCs w:val="24"/>
            <w:u w:val="none"/>
          </w:rPr>
          <w:t>http://www.theiia.org/guidance/standards-andguidance/</w:t>
        </w:r>
      </w:hyperlink>
      <w:r w:rsidRPr="00DD31D3">
        <w:rPr>
          <w:rFonts w:ascii="Times New Roman" w:hAnsi="Times New Roman"/>
          <w:sz w:val="24"/>
          <w:szCs w:val="24"/>
        </w:rPr>
        <w:t>. Acesso em 25 de ago. 2019.</w:t>
      </w:r>
    </w:p>
    <w:p w14:paraId="74E3BCF2" w14:textId="77777777" w:rsidR="005908C4" w:rsidRPr="00DD31D3" w:rsidRDefault="005908C4" w:rsidP="00176DD4">
      <w:pPr>
        <w:spacing w:after="0" w:line="240" w:lineRule="auto"/>
        <w:rPr>
          <w:rFonts w:ascii="Times New Roman" w:hAnsi="Times New Roman"/>
          <w:sz w:val="24"/>
          <w:szCs w:val="24"/>
        </w:rPr>
      </w:pPr>
    </w:p>
    <w:p w14:paraId="76455C43" w14:textId="6588E903" w:rsidR="005908C4" w:rsidRPr="00DD31D3" w:rsidRDefault="00A154A8" w:rsidP="00176DD4">
      <w:pPr>
        <w:spacing w:after="0" w:line="240" w:lineRule="auto"/>
        <w:rPr>
          <w:rFonts w:ascii="Times New Roman" w:hAnsi="Times New Roman"/>
          <w:sz w:val="24"/>
          <w:szCs w:val="24"/>
        </w:rPr>
      </w:pPr>
      <w:r w:rsidRPr="00DD31D3">
        <w:rPr>
          <w:rFonts w:ascii="Times New Roman" w:hAnsi="Times New Roman"/>
          <w:sz w:val="24"/>
          <w:szCs w:val="24"/>
        </w:rPr>
        <w:t>UWE</w:t>
      </w:r>
      <w:r w:rsidR="005908C4" w:rsidRPr="00DD31D3">
        <w:rPr>
          <w:rFonts w:ascii="Times New Roman" w:hAnsi="Times New Roman"/>
          <w:sz w:val="24"/>
          <w:szCs w:val="24"/>
        </w:rPr>
        <w:t xml:space="preserve">, F. </w:t>
      </w:r>
      <w:r w:rsidR="005908C4" w:rsidRPr="00DD31D3">
        <w:rPr>
          <w:rFonts w:ascii="Times New Roman" w:hAnsi="Times New Roman"/>
          <w:b/>
          <w:sz w:val="24"/>
          <w:szCs w:val="24"/>
        </w:rPr>
        <w:t>Introdução à metodologia de pesquisa</w:t>
      </w:r>
      <w:r w:rsidR="005908C4" w:rsidRPr="00DD31D3">
        <w:rPr>
          <w:rFonts w:ascii="Times New Roman" w:hAnsi="Times New Roman"/>
          <w:b/>
          <w:bCs/>
          <w:sz w:val="24"/>
          <w:szCs w:val="24"/>
        </w:rPr>
        <w:t>:</w:t>
      </w:r>
      <w:r w:rsidR="005908C4" w:rsidRPr="00DD31D3">
        <w:rPr>
          <w:rFonts w:ascii="Times New Roman" w:hAnsi="Times New Roman"/>
          <w:sz w:val="24"/>
          <w:szCs w:val="24"/>
        </w:rPr>
        <w:t xml:space="preserve"> um guia para iniciantes. Porto Alegre</w:t>
      </w:r>
      <w:r w:rsidR="005B6150" w:rsidRPr="00DD31D3">
        <w:rPr>
          <w:rFonts w:ascii="Times New Roman" w:hAnsi="Times New Roman"/>
          <w:sz w:val="24"/>
          <w:szCs w:val="24"/>
        </w:rPr>
        <w:t>/</w:t>
      </w:r>
      <w:r w:rsidR="005908C4" w:rsidRPr="00DD31D3">
        <w:rPr>
          <w:rFonts w:ascii="Times New Roman" w:hAnsi="Times New Roman"/>
          <w:sz w:val="24"/>
          <w:szCs w:val="24"/>
        </w:rPr>
        <w:t>RS: Penso</w:t>
      </w:r>
      <w:r w:rsidRPr="00DD31D3">
        <w:rPr>
          <w:rFonts w:ascii="Times New Roman" w:hAnsi="Times New Roman"/>
          <w:sz w:val="24"/>
          <w:szCs w:val="24"/>
        </w:rPr>
        <w:t>, 2013</w:t>
      </w:r>
      <w:r w:rsidR="005908C4" w:rsidRPr="00DD31D3">
        <w:rPr>
          <w:rFonts w:ascii="Times New Roman" w:hAnsi="Times New Roman"/>
          <w:sz w:val="24"/>
          <w:szCs w:val="24"/>
        </w:rPr>
        <w:t>.</w:t>
      </w:r>
    </w:p>
    <w:p w14:paraId="14B394EE" w14:textId="77777777" w:rsidR="005908C4" w:rsidRPr="00DD31D3" w:rsidRDefault="005908C4" w:rsidP="00176DD4">
      <w:pPr>
        <w:spacing w:after="0" w:line="240" w:lineRule="auto"/>
        <w:rPr>
          <w:rFonts w:ascii="Times New Roman" w:hAnsi="Times New Roman"/>
          <w:sz w:val="24"/>
          <w:szCs w:val="24"/>
        </w:rPr>
      </w:pPr>
    </w:p>
    <w:p w14:paraId="3364C07F" w14:textId="0E916FF5" w:rsidR="005908C4" w:rsidRPr="00DD31D3" w:rsidRDefault="00A154A8" w:rsidP="00176DD4">
      <w:pPr>
        <w:spacing w:after="0" w:line="240" w:lineRule="auto"/>
        <w:rPr>
          <w:rStyle w:val="Forte"/>
          <w:rFonts w:ascii="Times New Roman" w:hAnsi="Times New Roman"/>
          <w:b w:val="0"/>
          <w:bCs w:val="0"/>
          <w:sz w:val="24"/>
          <w:szCs w:val="24"/>
          <w:shd w:val="clear" w:color="auto" w:fill="FFFFFF"/>
        </w:rPr>
      </w:pPr>
      <w:r w:rsidRPr="00DD31D3">
        <w:rPr>
          <w:rStyle w:val="Forte"/>
          <w:rFonts w:ascii="Times New Roman" w:hAnsi="Times New Roman"/>
          <w:b w:val="0"/>
          <w:bCs w:val="0"/>
          <w:sz w:val="24"/>
          <w:szCs w:val="24"/>
          <w:shd w:val="clear" w:color="auto" w:fill="FFFFFF"/>
        </w:rPr>
        <w:t>VIDAL</w:t>
      </w:r>
      <w:r w:rsidR="005908C4" w:rsidRPr="00DD31D3">
        <w:rPr>
          <w:rStyle w:val="Forte"/>
          <w:rFonts w:ascii="Times New Roman" w:hAnsi="Times New Roman"/>
          <w:b w:val="0"/>
          <w:bCs w:val="0"/>
          <w:sz w:val="24"/>
          <w:szCs w:val="24"/>
          <w:shd w:val="clear" w:color="auto" w:fill="FFFFFF"/>
        </w:rPr>
        <w:t>, D. C.</w:t>
      </w:r>
      <w:r w:rsidRPr="00DD31D3">
        <w:rPr>
          <w:rStyle w:val="Forte"/>
          <w:rFonts w:ascii="Times New Roman" w:hAnsi="Times New Roman"/>
          <w:b w:val="0"/>
          <w:bCs w:val="0"/>
          <w:sz w:val="24"/>
          <w:szCs w:val="24"/>
          <w:shd w:val="clear" w:color="auto" w:fill="FFFFFF"/>
        </w:rPr>
        <w:t>; SILVA</w:t>
      </w:r>
      <w:r w:rsidR="005908C4" w:rsidRPr="00DD31D3">
        <w:rPr>
          <w:rStyle w:val="Forte"/>
          <w:rFonts w:ascii="Times New Roman" w:hAnsi="Times New Roman"/>
          <w:b w:val="0"/>
          <w:bCs w:val="0"/>
          <w:sz w:val="24"/>
          <w:szCs w:val="24"/>
          <w:shd w:val="clear" w:color="auto" w:fill="FFFFFF"/>
        </w:rPr>
        <w:t>, A. H. C.</w:t>
      </w:r>
      <w:r w:rsidRPr="00DD31D3">
        <w:rPr>
          <w:rStyle w:val="Forte"/>
          <w:rFonts w:ascii="Times New Roman" w:hAnsi="Times New Roman"/>
          <w:b w:val="0"/>
          <w:bCs w:val="0"/>
          <w:sz w:val="24"/>
          <w:szCs w:val="24"/>
          <w:shd w:val="clear" w:color="auto" w:fill="FFFFFF"/>
        </w:rPr>
        <w:t xml:space="preserve"> </w:t>
      </w:r>
      <w:r w:rsidR="005908C4" w:rsidRPr="00DD31D3">
        <w:rPr>
          <w:rStyle w:val="Forte"/>
          <w:rFonts w:ascii="Times New Roman" w:hAnsi="Times New Roman"/>
          <w:b w:val="0"/>
          <w:bCs w:val="0"/>
          <w:sz w:val="24"/>
          <w:szCs w:val="24"/>
          <w:shd w:val="clear" w:color="auto" w:fill="FFFFFF"/>
        </w:rPr>
        <w:t xml:space="preserve">A percepção dos auditores externos sobre a adequação dos sistemas de controle interno nas empresas de capital aberto. </w:t>
      </w:r>
      <w:r w:rsidR="005908C4" w:rsidRPr="00DD31D3">
        <w:rPr>
          <w:rStyle w:val="Forte"/>
          <w:rFonts w:ascii="Times New Roman" w:hAnsi="Times New Roman"/>
          <w:sz w:val="24"/>
          <w:szCs w:val="24"/>
          <w:shd w:val="clear" w:color="auto" w:fill="FFFFFF"/>
        </w:rPr>
        <w:t>Pensar</w:t>
      </w:r>
      <w:r w:rsidR="00B63F4E" w:rsidRPr="00DD31D3">
        <w:rPr>
          <w:rStyle w:val="Forte"/>
          <w:rFonts w:ascii="Times New Roman" w:hAnsi="Times New Roman"/>
          <w:sz w:val="24"/>
          <w:szCs w:val="24"/>
          <w:shd w:val="clear" w:color="auto" w:fill="FFFFFF"/>
        </w:rPr>
        <w:t xml:space="preserve"> </w:t>
      </w:r>
      <w:r w:rsidR="005908C4" w:rsidRPr="00DD31D3">
        <w:rPr>
          <w:rStyle w:val="Forte"/>
          <w:rFonts w:ascii="Times New Roman" w:hAnsi="Times New Roman"/>
          <w:sz w:val="24"/>
          <w:szCs w:val="24"/>
          <w:shd w:val="clear" w:color="auto" w:fill="FFFFFF"/>
        </w:rPr>
        <w:t>Contábil</w:t>
      </w:r>
      <w:r w:rsidRPr="00DD31D3">
        <w:rPr>
          <w:rStyle w:val="Forte"/>
          <w:rFonts w:ascii="Times New Roman" w:hAnsi="Times New Roman"/>
          <w:b w:val="0"/>
          <w:bCs w:val="0"/>
          <w:sz w:val="24"/>
          <w:szCs w:val="24"/>
          <w:shd w:val="clear" w:color="auto" w:fill="FFFFFF"/>
        </w:rPr>
        <w:t>. Rio de Janeiro/RJ,</w:t>
      </w:r>
      <w:r w:rsidR="005908C4" w:rsidRPr="00DD31D3">
        <w:rPr>
          <w:rStyle w:val="Forte"/>
          <w:rFonts w:ascii="Times New Roman" w:hAnsi="Times New Roman"/>
          <w:b w:val="0"/>
          <w:bCs w:val="0"/>
          <w:sz w:val="24"/>
          <w:szCs w:val="24"/>
          <w:shd w:val="clear" w:color="auto" w:fill="FFFFFF"/>
        </w:rPr>
        <w:t xml:space="preserve"> </w:t>
      </w:r>
      <w:r w:rsidRPr="00DD31D3">
        <w:rPr>
          <w:rStyle w:val="Forte"/>
          <w:rFonts w:ascii="Times New Roman" w:hAnsi="Times New Roman"/>
          <w:b w:val="0"/>
          <w:bCs w:val="0"/>
          <w:sz w:val="24"/>
          <w:szCs w:val="24"/>
          <w:shd w:val="clear" w:color="auto" w:fill="FFFFFF"/>
        </w:rPr>
        <w:t xml:space="preserve">v. </w:t>
      </w:r>
      <w:r w:rsidR="005908C4" w:rsidRPr="00DD31D3">
        <w:rPr>
          <w:rStyle w:val="Forte"/>
          <w:rFonts w:ascii="Times New Roman" w:hAnsi="Times New Roman"/>
          <w:b w:val="0"/>
          <w:bCs w:val="0"/>
          <w:sz w:val="24"/>
          <w:szCs w:val="24"/>
          <w:shd w:val="clear" w:color="auto" w:fill="FFFFFF"/>
        </w:rPr>
        <w:t>18</w:t>
      </w:r>
      <w:r w:rsidRPr="00DD31D3">
        <w:rPr>
          <w:rStyle w:val="Forte"/>
          <w:rFonts w:ascii="Times New Roman" w:hAnsi="Times New Roman"/>
          <w:b w:val="0"/>
          <w:bCs w:val="0"/>
          <w:sz w:val="24"/>
          <w:szCs w:val="24"/>
          <w:shd w:val="clear" w:color="auto" w:fill="FFFFFF"/>
        </w:rPr>
        <w:t xml:space="preserve">, n. </w:t>
      </w:r>
      <w:r w:rsidR="005908C4" w:rsidRPr="00DD31D3">
        <w:rPr>
          <w:rStyle w:val="Forte"/>
          <w:rFonts w:ascii="Times New Roman" w:hAnsi="Times New Roman"/>
          <w:b w:val="0"/>
          <w:bCs w:val="0"/>
          <w:sz w:val="24"/>
          <w:szCs w:val="24"/>
          <w:shd w:val="clear" w:color="auto" w:fill="FFFFFF"/>
        </w:rPr>
        <w:t>67,</w:t>
      </w:r>
      <w:r w:rsidRPr="00DD31D3">
        <w:rPr>
          <w:rStyle w:val="Forte"/>
          <w:rFonts w:ascii="Times New Roman" w:hAnsi="Times New Roman"/>
          <w:b w:val="0"/>
          <w:bCs w:val="0"/>
          <w:sz w:val="24"/>
          <w:szCs w:val="24"/>
          <w:shd w:val="clear" w:color="auto" w:fill="FFFFFF"/>
        </w:rPr>
        <w:t xml:space="preserve"> p.</w:t>
      </w:r>
      <w:r w:rsidR="005908C4" w:rsidRPr="00DD31D3">
        <w:rPr>
          <w:rStyle w:val="Forte"/>
          <w:rFonts w:ascii="Times New Roman" w:hAnsi="Times New Roman"/>
          <w:b w:val="0"/>
          <w:bCs w:val="0"/>
          <w:sz w:val="24"/>
          <w:szCs w:val="24"/>
          <w:shd w:val="clear" w:color="auto" w:fill="FFFFFF"/>
        </w:rPr>
        <w:t xml:space="preserve"> 57-67</w:t>
      </w:r>
      <w:r w:rsidRPr="00DD31D3">
        <w:rPr>
          <w:rStyle w:val="Forte"/>
          <w:rFonts w:ascii="Times New Roman" w:hAnsi="Times New Roman"/>
          <w:b w:val="0"/>
          <w:bCs w:val="0"/>
          <w:sz w:val="24"/>
          <w:szCs w:val="24"/>
          <w:shd w:val="clear" w:color="auto" w:fill="FFFFFF"/>
        </w:rPr>
        <w:t>, 2016</w:t>
      </w:r>
      <w:r w:rsidR="005908C4" w:rsidRPr="00DD31D3">
        <w:rPr>
          <w:rStyle w:val="Forte"/>
          <w:rFonts w:ascii="Times New Roman" w:hAnsi="Times New Roman"/>
          <w:b w:val="0"/>
          <w:bCs w:val="0"/>
          <w:sz w:val="24"/>
          <w:szCs w:val="24"/>
          <w:shd w:val="clear" w:color="auto" w:fill="FFFFFF"/>
        </w:rPr>
        <w:t>.</w:t>
      </w:r>
    </w:p>
    <w:p w14:paraId="2A616404" w14:textId="77777777" w:rsidR="005908C4" w:rsidRPr="00DD31D3" w:rsidRDefault="005908C4" w:rsidP="00176DD4">
      <w:pPr>
        <w:spacing w:after="0" w:line="240" w:lineRule="auto"/>
        <w:rPr>
          <w:rStyle w:val="Forte"/>
          <w:rFonts w:ascii="Times New Roman" w:hAnsi="Times New Roman"/>
          <w:b w:val="0"/>
          <w:sz w:val="24"/>
          <w:szCs w:val="24"/>
          <w:shd w:val="clear" w:color="auto" w:fill="FFFFFF"/>
        </w:rPr>
      </w:pPr>
    </w:p>
    <w:p w14:paraId="3A8696B8" w14:textId="084A0D53" w:rsidR="005908C4" w:rsidRPr="00DD31D3" w:rsidRDefault="00B8372D" w:rsidP="00176DD4">
      <w:pPr>
        <w:spacing w:after="0" w:line="240" w:lineRule="auto"/>
        <w:rPr>
          <w:rFonts w:ascii="Times New Roman" w:hAnsi="Times New Roman"/>
          <w:sz w:val="24"/>
          <w:szCs w:val="24"/>
        </w:rPr>
      </w:pPr>
      <w:r w:rsidRPr="00DD31D3">
        <w:rPr>
          <w:rFonts w:ascii="Times New Roman" w:hAnsi="Times New Roman"/>
          <w:sz w:val="24"/>
          <w:szCs w:val="24"/>
        </w:rPr>
        <w:t>WEBER</w:t>
      </w:r>
      <w:r w:rsidR="005908C4" w:rsidRPr="00DD31D3">
        <w:rPr>
          <w:rFonts w:ascii="Times New Roman" w:hAnsi="Times New Roman"/>
          <w:sz w:val="24"/>
          <w:szCs w:val="24"/>
        </w:rPr>
        <w:t>, E. L.</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DIEHL</w:t>
      </w:r>
      <w:r w:rsidR="005908C4" w:rsidRPr="00DD31D3">
        <w:rPr>
          <w:rFonts w:ascii="Times New Roman" w:hAnsi="Times New Roman"/>
          <w:sz w:val="24"/>
          <w:szCs w:val="24"/>
        </w:rPr>
        <w:t xml:space="preserve">, C. A. Gestão de riscos operacionais: um estudo bibliográfico sobre ferramentas de auxílio. </w:t>
      </w:r>
      <w:r w:rsidR="005908C4" w:rsidRPr="00DD31D3">
        <w:rPr>
          <w:rFonts w:ascii="Times New Roman" w:hAnsi="Times New Roman"/>
          <w:b/>
          <w:sz w:val="24"/>
          <w:szCs w:val="24"/>
        </w:rPr>
        <w:t>Revista de Contabilidade do Mestrado em</w:t>
      </w:r>
      <w:r w:rsidR="00B63F4E" w:rsidRPr="00DD31D3">
        <w:rPr>
          <w:rFonts w:ascii="Times New Roman" w:hAnsi="Times New Roman"/>
          <w:b/>
          <w:sz w:val="24"/>
          <w:szCs w:val="24"/>
        </w:rPr>
        <w:t xml:space="preserve"> </w:t>
      </w:r>
      <w:r w:rsidR="005908C4" w:rsidRPr="00DD31D3">
        <w:rPr>
          <w:rFonts w:ascii="Times New Roman" w:hAnsi="Times New Roman"/>
          <w:b/>
          <w:sz w:val="24"/>
          <w:szCs w:val="24"/>
        </w:rPr>
        <w:t>Ciências Contábeis da UERJ</w:t>
      </w:r>
      <w:r w:rsidRPr="00DD31D3">
        <w:rPr>
          <w:rFonts w:ascii="Times New Roman" w:hAnsi="Times New Roman"/>
          <w:sz w:val="24"/>
          <w:szCs w:val="24"/>
        </w:rPr>
        <w:t xml:space="preserve">. Rio de Janeiro/RJ, v. </w:t>
      </w:r>
      <w:r w:rsidR="005908C4" w:rsidRPr="00DD31D3">
        <w:rPr>
          <w:rFonts w:ascii="Times New Roman" w:hAnsi="Times New Roman"/>
          <w:sz w:val="24"/>
          <w:szCs w:val="24"/>
        </w:rPr>
        <w:t>19</w:t>
      </w:r>
      <w:r w:rsidRPr="00DD31D3">
        <w:rPr>
          <w:rFonts w:ascii="Times New Roman" w:hAnsi="Times New Roman"/>
          <w:sz w:val="24"/>
          <w:szCs w:val="24"/>
        </w:rPr>
        <w:t xml:space="preserve">, n. </w:t>
      </w:r>
      <w:r w:rsidR="005908C4" w:rsidRPr="00DD31D3">
        <w:rPr>
          <w:rFonts w:ascii="Times New Roman" w:hAnsi="Times New Roman"/>
          <w:sz w:val="24"/>
          <w:szCs w:val="24"/>
        </w:rPr>
        <w:t>3,</w:t>
      </w:r>
      <w:r w:rsidRPr="00DD31D3">
        <w:rPr>
          <w:rFonts w:ascii="Times New Roman" w:hAnsi="Times New Roman"/>
          <w:sz w:val="24"/>
          <w:szCs w:val="24"/>
        </w:rPr>
        <w:t xml:space="preserve"> p.</w:t>
      </w:r>
      <w:r w:rsidR="005908C4" w:rsidRPr="00DD31D3">
        <w:rPr>
          <w:rFonts w:ascii="Times New Roman" w:hAnsi="Times New Roman"/>
          <w:sz w:val="24"/>
          <w:szCs w:val="24"/>
        </w:rPr>
        <w:t xml:space="preserve"> 41-58</w:t>
      </w:r>
      <w:r w:rsidRPr="00DD31D3">
        <w:rPr>
          <w:rFonts w:ascii="Times New Roman" w:hAnsi="Times New Roman"/>
          <w:sz w:val="24"/>
          <w:szCs w:val="24"/>
        </w:rPr>
        <w:t>, 2014</w:t>
      </w:r>
      <w:r w:rsidR="005908C4" w:rsidRPr="00DD31D3">
        <w:rPr>
          <w:rFonts w:ascii="Times New Roman" w:hAnsi="Times New Roman"/>
          <w:sz w:val="24"/>
          <w:szCs w:val="24"/>
        </w:rPr>
        <w:t>.</w:t>
      </w:r>
    </w:p>
    <w:p w14:paraId="2FCFD536" w14:textId="77777777" w:rsidR="005908C4" w:rsidRPr="00DD31D3" w:rsidRDefault="005908C4" w:rsidP="00176DD4">
      <w:pPr>
        <w:spacing w:after="0" w:line="240" w:lineRule="auto"/>
        <w:rPr>
          <w:rFonts w:ascii="Times New Roman" w:hAnsi="Times New Roman"/>
          <w:sz w:val="24"/>
          <w:szCs w:val="24"/>
        </w:rPr>
      </w:pPr>
    </w:p>
    <w:p w14:paraId="6E3ABA5C" w14:textId="64CBBAA2" w:rsidR="005908C4" w:rsidRPr="00DD31D3" w:rsidRDefault="003416CA" w:rsidP="00176DD4">
      <w:pPr>
        <w:widowControl w:val="0"/>
        <w:spacing w:after="0" w:line="240" w:lineRule="auto"/>
        <w:rPr>
          <w:rFonts w:ascii="Times New Roman" w:hAnsi="Times New Roman"/>
          <w:sz w:val="24"/>
          <w:szCs w:val="24"/>
        </w:rPr>
      </w:pPr>
      <w:r w:rsidRPr="00DD31D3">
        <w:rPr>
          <w:rFonts w:ascii="Times New Roman" w:hAnsi="Times New Roman"/>
          <w:sz w:val="24"/>
          <w:szCs w:val="24"/>
        </w:rPr>
        <w:t>WUERGES</w:t>
      </w:r>
      <w:r w:rsidR="005908C4" w:rsidRPr="00DD31D3">
        <w:rPr>
          <w:rFonts w:ascii="Times New Roman" w:hAnsi="Times New Roman"/>
          <w:sz w:val="24"/>
          <w:szCs w:val="24"/>
        </w:rPr>
        <w:t>, A. F. E.</w:t>
      </w:r>
      <w:r w:rsidRPr="00DD31D3">
        <w:rPr>
          <w:rFonts w:ascii="Times New Roman" w:hAnsi="Times New Roman"/>
          <w:sz w:val="24"/>
          <w:szCs w:val="24"/>
        </w:rPr>
        <w:t>;</w:t>
      </w:r>
      <w:r w:rsidR="005908C4" w:rsidRPr="00DD31D3">
        <w:rPr>
          <w:rFonts w:ascii="Times New Roman" w:hAnsi="Times New Roman"/>
          <w:sz w:val="24"/>
          <w:szCs w:val="24"/>
        </w:rPr>
        <w:t xml:space="preserve"> </w:t>
      </w:r>
      <w:r w:rsidRPr="00DD31D3">
        <w:rPr>
          <w:rFonts w:ascii="Times New Roman" w:hAnsi="Times New Roman"/>
          <w:sz w:val="24"/>
          <w:szCs w:val="24"/>
        </w:rPr>
        <w:t>BORBA</w:t>
      </w:r>
      <w:r w:rsidR="005908C4" w:rsidRPr="00DD31D3">
        <w:rPr>
          <w:rFonts w:ascii="Times New Roman" w:hAnsi="Times New Roman"/>
          <w:sz w:val="24"/>
          <w:szCs w:val="24"/>
        </w:rPr>
        <w:t xml:space="preserve">, J. A. Fraudes contábeis: uma estimativa da </w:t>
      </w:r>
      <w:r w:rsidR="00B63F4E" w:rsidRPr="00DD31D3">
        <w:rPr>
          <w:rFonts w:ascii="Times New Roman" w:hAnsi="Times New Roman"/>
          <w:sz w:val="24"/>
          <w:szCs w:val="24"/>
        </w:rPr>
        <w:t>probabilidade de</w:t>
      </w:r>
      <w:r w:rsidR="005908C4" w:rsidRPr="00DD31D3">
        <w:rPr>
          <w:rFonts w:ascii="Times New Roman" w:hAnsi="Times New Roman"/>
          <w:sz w:val="24"/>
          <w:szCs w:val="24"/>
        </w:rPr>
        <w:t xml:space="preserve"> detecção. </w:t>
      </w:r>
      <w:r w:rsidR="005908C4" w:rsidRPr="00DD31D3">
        <w:rPr>
          <w:rFonts w:ascii="Times New Roman" w:hAnsi="Times New Roman"/>
          <w:b/>
          <w:sz w:val="24"/>
          <w:szCs w:val="24"/>
        </w:rPr>
        <w:t>Revista Brasileira de Gestão de Negócios</w:t>
      </w:r>
      <w:r w:rsidRPr="00DD31D3">
        <w:rPr>
          <w:rFonts w:ascii="Times New Roman" w:hAnsi="Times New Roman"/>
          <w:sz w:val="24"/>
          <w:szCs w:val="24"/>
        </w:rPr>
        <w:t xml:space="preserve">. </w:t>
      </w:r>
      <w:r w:rsidRPr="00DD31D3">
        <w:rPr>
          <w:rFonts w:ascii="Times New Roman" w:hAnsi="Times New Roman"/>
          <w:bCs/>
          <w:sz w:val="24"/>
          <w:szCs w:val="24"/>
        </w:rPr>
        <w:t>São Paulo/SP,</w:t>
      </w:r>
      <w:r w:rsidRPr="00DD31D3">
        <w:rPr>
          <w:rFonts w:ascii="Times New Roman" w:hAnsi="Times New Roman"/>
          <w:sz w:val="24"/>
          <w:szCs w:val="24"/>
        </w:rPr>
        <w:t xml:space="preserve"> v.</w:t>
      </w:r>
      <w:r w:rsidR="005908C4" w:rsidRPr="00DD31D3">
        <w:rPr>
          <w:rFonts w:ascii="Times New Roman" w:hAnsi="Times New Roman"/>
          <w:sz w:val="24"/>
          <w:szCs w:val="24"/>
        </w:rPr>
        <w:t xml:space="preserve"> 16</w:t>
      </w:r>
      <w:r w:rsidRPr="00DD31D3">
        <w:rPr>
          <w:rFonts w:ascii="Times New Roman" w:hAnsi="Times New Roman"/>
          <w:sz w:val="24"/>
          <w:szCs w:val="24"/>
        </w:rPr>
        <w:t xml:space="preserve">, n. </w:t>
      </w:r>
      <w:r w:rsidR="005908C4" w:rsidRPr="00DD31D3">
        <w:rPr>
          <w:rFonts w:ascii="Times New Roman" w:hAnsi="Times New Roman"/>
          <w:sz w:val="24"/>
          <w:szCs w:val="24"/>
        </w:rPr>
        <w:t xml:space="preserve">52, </w:t>
      </w:r>
      <w:r w:rsidRPr="00DD31D3">
        <w:rPr>
          <w:rFonts w:ascii="Times New Roman" w:hAnsi="Times New Roman"/>
          <w:sz w:val="24"/>
          <w:szCs w:val="24"/>
        </w:rPr>
        <w:t xml:space="preserve">p. </w:t>
      </w:r>
      <w:r w:rsidR="005908C4" w:rsidRPr="00DD31D3">
        <w:rPr>
          <w:rFonts w:ascii="Times New Roman" w:hAnsi="Times New Roman"/>
          <w:sz w:val="24"/>
          <w:szCs w:val="24"/>
        </w:rPr>
        <w:t>466-483</w:t>
      </w:r>
      <w:r w:rsidRPr="00DD31D3">
        <w:rPr>
          <w:rFonts w:ascii="Times New Roman" w:hAnsi="Times New Roman"/>
          <w:sz w:val="24"/>
          <w:szCs w:val="24"/>
        </w:rPr>
        <w:t>, 2014</w:t>
      </w:r>
      <w:r w:rsidR="005908C4" w:rsidRPr="00DD31D3">
        <w:rPr>
          <w:rFonts w:ascii="Times New Roman" w:hAnsi="Times New Roman"/>
          <w:sz w:val="24"/>
          <w:szCs w:val="24"/>
        </w:rPr>
        <w:t>.</w:t>
      </w:r>
    </w:p>
    <w:p w14:paraId="1B20FB14" w14:textId="77777777" w:rsidR="005908C4" w:rsidRPr="00DD31D3" w:rsidRDefault="005908C4" w:rsidP="00176DD4">
      <w:pPr>
        <w:widowControl w:val="0"/>
        <w:spacing w:after="0" w:line="240" w:lineRule="auto"/>
        <w:rPr>
          <w:rFonts w:ascii="Times New Roman" w:hAnsi="Times New Roman"/>
          <w:sz w:val="24"/>
          <w:szCs w:val="24"/>
        </w:rPr>
      </w:pPr>
    </w:p>
    <w:p w14:paraId="639C4168" w14:textId="2D03A176" w:rsidR="00B44268" w:rsidRPr="00176DD4" w:rsidRDefault="0063402F" w:rsidP="00176DD4">
      <w:pPr>
        <w:widowControl w:val="0"/>
        <w:spacing w:after="0" w:line="240" w:lineRule="auto"/>
        <w:rPr>
          <w:rFonts w:ascii="Times New Roman" w:hAnsi="Times New Roman"/>
          <w:sz w:val="24"/>
          <w:szCs w:val="24"/>
        </w:rPr>
      </w:pPr>
      <w:r w:rsidRPr="00DD31D3">
        <w:rPr>
          <w:rFonts w:ascii="Times New Roman" w:hAnsi="Times New Roman"/>
          <w:sz w:val="24"/>
          <w:szCs w:val="24"/>
        </w:rPr>
        <w:t>YIN</w:t>
      </w:r>
      <w:r w:rsidR="005908C4" w:rsidRPr="00DD31D3">
        <w:rPr>
          <w:rFonts w:ascii="Times New Roman" w:hAnsi="Times New Roman"/>
          <w:sz w:val="24"/>
          <w:szCs w:val="24"/>
        </w:rPr>
        <w:t xml:space="preserve">, R. K. </w:t>
      </w:r>
      <w:r w:rsidR="005908C4" w:rsidRPr="00DD31D3">
        <w:rPr>
          <w:rFonts w:ascii="Times New Roman" w:hAnsi="Times New Roman"/>
          <w:b/>
          <w:sz w:val="24"/>
          <w:szCs w:val="24"/>
        </w:rPr>
        <w:t>Estudo de caso:</w:t>
      </w:r>
      <w:r w:rsidR="005908C4" w:rsidRPr="00DD31D3">
        <w:rPr>
          <w:rFonts w:ascii="Times New Roman" w:hAnsi="Times New Roman"/>
          <w:bCs/>
          <w:sz w:val="24"/>
          <w:szCs w:val="24"/>
        </w:rPr>
        <w:t xml:space="preserve"> </w:t>
      </w:r>
      <w:r w:rsidR="005908C4" w:rsidRPr="00DD31D3">
        <w:rPr>
          <w:rFonts w:ascii="Times New Roman" w:hAnsi="Times New Roman"/>
          <w:sz w:val="24"/>
          <w:szCs w:val="24"/>
        </w:rPr>
        <w:t>planejamento e métodos</w:t>
      </w:r>
      <w:r w:rsidRPr="00DD31D3">
        <w:rPr>
          <w:rFonts w:ascii="Times New Roman" w:hAnsi="Times New Roman"/>
          <w:sz w:val="24"/>
          <w:szCs w:val="24"/>
        </w:rPr>
        <w:t xml:space="preserve">. </w:t>
      </w:r>
      <w:r w:rsidR="005908C4" w:rsidRPr="00DD31D3">
        <w:rPr>
          <w:rFonts w:ascii="Times New Roman" w:hAnsi="Times New Roman"/>
          <w:sz w:val="24"/>
          <w:szCs w:val="24"/>
        </w:rPr>
        <w:t>5</w:t>
      </w:r>
      <w:r w:rsidRPr="00DD31D3">
        <w:rPr>
          <w:rFonts w:ascii="Times New Roman" w:hAnsi="Times New Roman"/>
          <w:sz w:val="24"/>
          <w:szCs w:val="24"/>
        </w:rPr>
        <w:t>.</w:t>
      </w:r>
      <w:r w:rsidR="005908C4" w:rsidRPr="00DD31D3">
        <w:rPr>
          <w:rFonts w:ascii="Times New Roman" w:hAnsi="Times New Roman"/>
          <w:sz w:val="24"/>
          <w:szCs w:val="24"/>
        </w:rPr>
        <w:t xml:space="preserve"> ed. Porto Alegre</w:t>
      </w:r>
      <w:r w:rsidRPr="00DD31D3">
        <w:rPr>
          <w:rFonts w:ascii="Times New Roman" w:hAnsi="Times New Roman"/>
          <w:sz w:val="24"/>
          <w:szCs w:val="24"/>
        </w:rPr>
        <w:t>/</w:t>
      </w:r>
      <w:r w:rsidR="005908C4" w:rsidRPr="00DD31D3">
        <w:rPr>
          <w:rFonts w:ascii="Times New Roman" w:hAnsi="Times New Roman"/>
          <w:sz w:val="24"/>
          <w:szCs w:val="24"/>
        </w:rPr>
        <w:t xml:space="preserve">RS: </w:t>
      </w:r>
      <w:r w:rsidR="00B63F4E" w:rsidRPr="00DD31D3">
        <w:rPr>
          <w:rFonts w:ascii="Times New Roman" w:hAnsi="Times New Roman"/>
          <w:sz w:val="24"/>
          <w:szCs w:val="24"/>
        </w:rPr>
        <w:t xml:space="preserve"> </w:t>
      </w:r>
      <w:r w:rsidR="005908C4" w:rsidRPr="00DD31D3">
        <w:rPr>
          <w:rFonts w:ascii="Times New Roman" w:hAnsi="Times New Roman"/>
          <w:sz w:val="24"/>
          <w:szCs w:val="24"/>
        </w:rPr>
        <w:t>Bookman,</w:t>
      </w:r>
      <w:r w:rsidRPr="00DD31D3">
        <w:rPr>
          <w:rFonts w:ascii="Times New Roman" w:hAnsi="Times New Roman"/>
          <w:sz w:val="24"/>
          <w:szCs w:val="24"/>
        </w:rPr>
        <w:t xml:space="preserve"> 2015</w:t>
      </w:r>
      <w:r w:rsidR="005908C4" w:rsidRPr="00DD31D3">
        <w:rPr>
          <w:rFonts w:ascii="Times New Roman" w:hAnsi="Times New Roman"/>
          <w:sz w:val="24"/>
          <w:szCs w:val="24"/>
        </w:rPr>
        <w:t>.</w:t>
      </w:r>
    </w:p>
    <w:p w14:paraId="00A4AFFF" w14:textId="77777777" w:rsidR="0063402F" w:rsidRPr="00176DD4" w:rsidRDefault="0063402F" w:rsidP="00176DD4">
      <w:pPr>
        <w:spacing w:after="0" w:line="240" w:lineRule="auto"/>
        <w:rPr>
          <w:rFonts w:ascii="Times New Roman" w:hAnsi="Times New Roman"/>
          <w:sz w:val="24"/>
          <w:szCs w:val="24"/>
        </w:rPr>
      </w:pPr>
    </w:p>
    <w:sectPr w:rsidR="0063402F" w:rsidRPr="00176DD4" w:rsidSect="00DD31D3">
      <w:headerReference w:type="default" r:id="rId9"/>
      <w:footerReference w:type="default" r:id="rId10"/>
      <w:headerReference w:type="first" r:id="rId11"/>
      <w:footerReference w:type="first" r:id="rId12"/>
      <w:pgSz w:w="11906" w:h="16838"/>
      <w:pgMar w:top="1701" w:right="1134" w:bottom="1134" w:left="1701" w:header="709" w:footer="709" w:gutter="0"/>
      <w:pgNumType w:start="5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BABF" w14:textId="77777777" w:rsidR="00E258E0" w:rsidRDefault="00E258E0" w:rsidP="00DC53BB">
      <w:pPr>
        <w:spacing w:after="0" w:line="240" w:lineRule="auto"/>
      </w:pPr>
      <w:r>
        <w:separator/>
      </w:r>
    </w:p>
  </w:endnote>
  <w:endnote w:type="continuationSeparator" w:id="0">
    <w:p w14:paraId="37A717FD" w14:textId="77777777" w:rsidR="00E258E0" w:rsidRDefault="00E258E0" w:rsidP="00DC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04B2" w14:textId="4E81FE00" w:rsidR="00AA27AF" w:rsidRDefault="00AA27AF">
    <w:pPr>
      <w:pStyle w:val="Rodap"/>
    </w:pPr>
    <w:r w:rsidRPr="005568DD">
      <w:rPr>
        <w:i/>
        <w:lang w:val="en-US"/>
      </w:rPr>
      <w:t>G</w:t>
    </w:r>
    <w:r w:rsidRPr="00980FEA">
      <w:rPr>
        <w:i/>
      </w:rPr>
      <w:t>ϵ</w:t>
    </w:r>
    <w:proofErr w:type="spellStart"/>
    <w:r w:rsidRPr="005568DD">
      <w:rPr>
        <w:i/>
        <w:lang w:val="en-US"/>
      </w:rPr>
      <w:t>Cont</w:t>
    </w:r>
    <w:proofErr w:type="spellEnd"/>
    <w:r w:rsidRPr="005568DD">
      <w:rPr>
        <w:i/>
        <w:lang w:val="en-US"/>
      </w:rPr>
      <w:t>, v.</w:t>
    </w:r>
    <w:r>
      <w:rPr>
        <w:i/>
        <w:lang w:val="en-US"/>
      </w:rPr>
      <w:t xml:space="preserve"> 7</w:t>
    </w:r>
    <w:r w:rsidRPr="005568DD">
      <w:rPr>
        <w:i/>
        <w:lang w:val="en-US"/>
      </w:rPr>
      <w:t>, n.</w:t>
    </w:r>
    <w:r>
      <w:rPr>
        <w:i/>
        <w:lang w:val="en-US"/>
      </w:rPr>
      <w:t xml:space="preserve"> 1</w:t>
    </w:r>
    <w:r w:rsidRPr="005568DD">
      <w:rPr>
        <w:i/>
        <w:lang w:val="en-US"/>
      </w:rPr>
      <w:t>, Floriano-PI, J</w:t>
    </w:r>
    <w:r>
      <w:rPr>
        <w:i/>
        <w:lang w:val="en-US"/>
      </w:rPr>
      <w:t>an</w:t>
    </w:r>
    <w:r w:rsidRPr="005568DD">
      <w:rPr>
        <w:i/>
        <w:lang w:val="en-US"/>
      </w:rPr>
      <w:t>-</w:t>
    </w:r>
    <w:r>
      <w:rPr>
        <w:i/>
        <w:lang w:val="en-US"/>
      </w:rPr>
      <w:t>Jun</w:t>
    </w:r>
    <w:r w:rsidRPr="005568DD">
      <w:rPr>
        <w:i/>
        <w:lang w:val="en-US"/>
      </w:rPr>
      <w:t xml:space="preserve">. </w:t>
    </w:r>
    <w:r w:rsidRPr="00980FEA">
      <w:rPr>
        <w:i/>
      </w:rPr>
      <w:t>20</w:t>
    </w:r>
    <w:r>
      <w:rPr>
        <w:i/>
      </w:rPr>
      <w:t>20</w:t>
    </w:r>
    <w:r w:rsidRPr="00980FEA">
      <w:rPr>
        <w:i/>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B6A1C" w14:textId="4992D5BF" w:rsidR="00AA27AF" w:rsidRDefault="00AA27AF">
    <w:pPr>
      <w:pStyle w:val="Rodap"/>
    </w:pPr>
    <w:r w:rsidRPr="005568DD">
      <w:rPr>
        <w:i/>
        <w:lang w:val="en-US"/>
      </w:rPr>
      <w:t>G</w:t>
    </w:r>
    <w:r w:rsidRPr="00980FEA">
      <w:rPr>
        <w:i/>
      </w:rPr>
      <w:t>ϵ</w:t>
    </w:r>
    <w:proofErr w:type="spellStart"/>
    <w:r w:rsidRPr="005568DD">
      <w:rPr>
        <w:i/>
        <w:lang w:val="en-US"/>
      </w:rPr>
      <w:t>Cont</w:t>
    </w:r>
    <w:proofErr w:type="spellEnd"/>
    <w:r w:rsidRPr="005568DD">
      <w:rPr>
        <w:i/>
        <w:lang w:val="en-US"/>
      </w:rPr>
      <w:t>, v.</w:t>
    </w:r>
    <w:r>
      <w:rPr>
        <w:i/>
        <w:lang w:val="en-US"/>
      </w:rPr>
      <w:t xml:space="preserve"> 7</w:t>
    </w:r>
    <w:r w:rsidRPr="005568DD">
      <w:rPr>
        <w:i/>
        <w:lang w:val="en-US"/>
      </w:rPr>
      <w:t>, n.</w:t>
    </w:r>
    <w:r>
      <w:rPr>
        <w:i/>
        <w:lang w:val="en-US"/>
      </w:rPr>
      <w:t xml:space="preserve"> 1</w:t>
    </w:r>
    <w:r w:rsidRPr="005568DD">
      <w:rPr>
        <w:i/>
        <w:lang w:val="en-US"/>
      </w:rPr>
      <w:t>, Floriano-PI, J</w:t>
    </w:r>
    <w:r>
      <w:rPr>
        <w:i/>
        <w:lang w:val="en-US"/>
      </w:rPr>
      <w:t>an</w:t>
    </w:r>
    <w:r w:rsidRPr="005568DD">
      <w:rPr>
        <w:i/>
        <w:lang w:val="en-US"/>
      </w:rPr>
      <w:t>-</w:t>
    </w:r>
    <w:r>
      <w:rPr>
        <w:i/>
        <w:lang w:val="en-US"/>
      </w:rPr>
      <w:t>Jun</w:t>
    </w:r>
    <w:r w:rsidRPr="005568DD">
      <w:rPr>
        <w:i/>
        <w:lang w:val="en-US"/>
      </w:rPr>
      <w:t xml:space="preserve">. </w:t>
    </w:r>
    <w:r w:rsidRPr="00980FEA">
      <w:rPr>
        <w:i/>
      </w:rPr>
      <w:t>20</w:t>
    </w:r>
    <w:r>
      <w:rPr>
        <w:i/>
      </w:rPr>
      <w:t>20</w:t>
    </w:r>
    <w:r w:rsidRPr="00980FEA">
      <w:rPr>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8E33" w14:textId="77777777" w:rsidR="00E258E0" w:rsidRDefault="00E258E0" w:rsidP="00DC53BB">
      <w:pPr>
        <w:spacing w:after="0" w:line="240" w:lineRule="auto"/>
      </w:pPr>
      <w:r>
        <w:separator/>
      </w:r>
    </w:p>
  </w:footnote>
  <w:footnote w:type="continuationSeparator" w:id="0">
    <w:p w14:paraId="7D565016" w14:textId="77777777" w:rsidR="00E258E0" w:rsidRDefault="00E258E0" w:rsidP="00DC53BB">
      <w:pPr>
        <w:spacing w:after="0" w:line="240" w:lineRule="auto"/>
      </w:pPr>
      <w:r>
        <w:continuationSeparator/>
      </w:r>
    </w:p>
  </w:footnote>
  <w:footnote w:id="1">
    <w:p w14:paraId="7E600E56" w14:textId="622A78AA" w:rsidR="00AA27AF" w:rsidRDefault="00AA27AF">
      <w:pPr>
        <w:pStyle w:val="Textodenotaderodap"/>
      </w:pPr>
      <w:r>
        <w:rPr>
          <w:rStyle w:val="Refdenotaderodap"/>
        </w:rPr>
        <w:footnoteRef/>
      </w:r>
      <w:r>
        <w:t xml:space="preserve"> </w:t>
      </w:r>
      <w:bookmarkStart w:id="0" w:name="_GoBack"/>
      <w:r>
        <w:t xml:space="preserve">Artigo submetido em 07/09/2020, </w:t>
      </w:r>
      <w:r w:rsidRPr="003A7220">
        <w:t xml:space="preserve">revisado em </w:t>
      </w:r>
      <w:r>
        <w:t>24/08/2020 e</w:t>
      </w:r>
      <w:r w:rsidRPr="003C0B1D">
        <w:t xml:space="preserve"> divulgado em </w:t>
      </w:r>
      <w:r>
        <w:t xml:space="preserve">28/12/2020 pelo Editor Rodrigo Santos de Melo, </w:t>
      </w:r>
      <w:bookmarkEnd w:id="0"/>
      <w:r>
        <w:t xml:space="preserve">após </w:t>
      </w:r>
      <w:r w:rsidRPr="003C0B1D">
        <w:rPr>
          <w:i/>
        </w:rPr>
        <w:t>double blind review</w:t>
      </w:r>
      <w:r w:rsidRPr="003C0B1D">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323795"/>
      <w:docPartObj>
        <w:docPartGallery w:val="Page Numbers (Top of Page)"/>
        <w:docPartUnique/>
      </w:docPartObj>
    </w:sdtPr>
    <w:sdtEndPr/>
    <w:sdtContent>
      <w:p w14:paraId="4C9D0EBF" w14:textId="35412BD2" w:rsidR="00AA27AF" w:rsidRDefault="00AA27AF">
        <w:pPr>
          <w:pStyle w:val="Cabealho"/>
        </w:pPr>
        <w:r>
          <w:fldChar w:fldCharType="begin"/>
        </w:r>
        <w:r>
          <w:instrText>PAGE   \* MERGEFORMAT</w:instrText>
        </w:r>
        <w:r>
          <w:fldChar w:fldCharType="separate"/>
        </w:r>
        <w:r w:rsidR="0046403C">
          <w:rPr>
            <w:noProof/>
          </w:rPr>
          <w:t>55</w:t>
        </w:r>
        <w:r>
          <w:fldChar w:fldCharType="end"/>
        </w:r>
        <w:r>
          <w:t xml:space="preserve">                                                                                     </w:t>
        </w:r>
        <w:r>
          <w:rPr>
            <w:rFonts w:ascii="Times New Roman" w:hAnsi="Times New Roman"/>
            <w:sz w:val="24"/>
            <w:szCs w:val="24"/>
          </w:rPr>
          <w:t>Santos, Valdevino, Queiroz, Oliveira e Oliveira</w:t>
        </w:r>
      </w:p>
    </w:sdtContent>
  </w:sdt>
  <w:p w14:paraId="7BAEFFB3" w14:textId="77777777" w:rsidR="00AA27AF" w:rsidRDefault="00AA27A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966" w14:textId="764087B9" w:rsidR="00AA27AF" w:rsidRPr="00980FEA" w:rsidRDefault="00AA27AF" w:rsidP="00AA27AF">
    <w:pPr>
      <w:pStyle w:val="Cabealho"/>
      <w:jc w:val="right"/>
      <w:rPr>
        <w:i/>
      </w:rPr>
    </w:pPr>
    <w:r>
      <w:rPr>
        <w:noProof/>
        <w:lang w:eastAsia="pt-BR"/>
      </w:rPr>
      <w:drawing>
        <wp:anchor distT="0" distB="0" distL="114300" distR="114300" simplePos="0" relativeHeight="251659264" behindDoc="1" locked="0" layoutInCell="1" allowOverlap="1" wp14:anchorId="09392158" wp14:editId="573DBB1F">
          <wp:simplePos x="0" y="0"/>
          <wp:positionH relativeFrom="column">
            <wp:posOffset>15240</wp:posOffset>
          </wp:positionH>
          <wp:positionV relativeFrom="paragraph">
            <wp:posOffset>-2540</wp:posOffset>
          </wp:positionV>
          <wp:extent cx="2381250" cy="6762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FEA">
      <w:rPr>
        <w:i/>
      </w:rPr>
      <w:t xml:space="preserve"> v.</w:t>
    </w:r>
    <w:r>
      <w:rPr>
        <w:i/>
      </w:rPr>
      <w:t xml:space="preserve"> 7</w:t>
    </w:r>
    <w:r w:rsidRPr="00980FEA">
      <w:rPr>
        <w:i/>
      </w:rPr>
      <w:t>, n.</w:t>
    </w:r>
    <w:r>
      <w:rPr>
        <w:i/>
      </w:rPr>
      <w:t xml:space="preserve"> 1</w:t>
    </w:r>
    <w:r w:rsidRPr="00980FEA">
      <w:rPr>
        <w:i/>
      </w:rPr>
      <w:t xml:space="preserve"> </w:t>
    </w:r>
  </w:p>
  <w:p w14:paraId="5461133E" w14:textId="77777777" w:rsidR="00AA27AF" w:rsidRPr="00980FEA" w:rsidRDefault="00AA27AF" w:rsidP="00AA27AF">
    <w:pPr>
      <w:pStyle w:val="Cabealho"/>
      <w:jc w:val="right"/>
      <w:rPr>
        <w:i/>
      </w:rPr>
    </w:pPr>
    <w:r w:rsidRPr="00980FEA">
      <w:rPr>
        <w:i/>
      </w:rPr>
      <w:t xml:space="preserve">Floriano-PI, </w:t>
    </w:r>
    <w:r>
      <w:rPr>
        <w:i/>
      </w:rPr>
      <w:t>Jan-Jun</w:t>
    </w:r>
    <w:r w:rsidRPr="00980FEA">
      <w:rPr>
        <w:i/>
      </w:rPr>
      <w:t>. 2</w:t>
    </w:r>
    <w:r>
      <w:rPr>
        <w:i/>
      </w:rPr>
      <w:t>020</w:t>
    </w:r>
  </w:p>
  <w:p w14:paraId="1CCA412B" w14:textId="69BE67AD" w:rsidR="00AA27AF" w:rsidRDefault="00AA27AF" w:rsidP="00AA27AF">
    <w:pPr>
      <w:pStyle w:val="Cabealho"/>
      <w:jc w:val="right"/>
    </w:pPr>
    <w:r w:rsidRPr="00BC2500">
      <w:rPr>
        <w:i/>
      </w:rPr>
      <w:t>p.</w:t>
    </w:r>
    <w:r>
      <w:rPr>
        <w:i/>
      </w:rPr>
      <w:t xml:space="preserve"> 5</w:t>
    </w:r>
    <w:r w:rsidR="00DD31D3">
      <w:rPr>
        <w:i/>
      </w:rPr>
      <w:t>4</w:t>
    </w:r>
    <w:r>
      <w:rPr>
        <w:i/>
      </w:rPr>
      <w:t>-7</w:t>
    </w:r>
    <w:r w:rsidR="0046403C">
      <w:rPr>
        <w:i/>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F0129"/>
    <w:multiLevelType w:val="hybridMultilevel"/>
    <w:tmpl w:val="60D0A8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efaultTableStyle w:val="TabeladeLista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AD"/>
    <w:rsid w:val="00007314"/>
    <w:rsid w:val="000127C4"/>
    <w:rsid w:val="00012AB1"/>
    <w:rsid w:val="00037F2C"/>
    <w:rsid w:val="00041081"/>
    <w:rsid w:val="00054EFA"/>
    <w:rsid w:val="00063EED"/>
    <w:rsid w:val="00064698"/>
    <w:rsid w:val="00065D2C"/>
    <w:rsid w:val="00075227"/>
    <w:rsid w:val="000770D9"/>
    <w:rsid w:val="00080312"/>
    <w:rsid w:val="000A34DF"/>
    <w:rsid w:val="000A4452"/>
    <w:rsid w:val="000A696A"/>
    <w:rsid w:val="000B486F"/>
    <w:rsid w:val="000C310C"/>
    <w:rsid w:val="000C5770"/>
    <w:rsid w:val="000D5AA6"/>
    <w:rsid w:val="00111B17"/>
    <w:rsid w:val="00121A1E"/>
    <w:rsid w:val="00127E16"/>
    <w:rsid w:val="0013142C"/>
    <w:rsid w:val="0014427D"/>
    <w:rsid w:val="00160F40"/>
    <w:rsid w:val="001656C8"/>
    <w:rsid w:val="0016706B"/>
    <w:rsid w:val="00176DD4"/>
    <w:rsid w:val="00186D64"/>
    <w:rsid w:val="0019449D"/>
    <w:rsid w:val="0019651C"/>
    <w:rsid w:val="00197515"/>
    <w:rsid w:val="001A3C84"/>
    <w:rsid w:val="001C1938"/>
    <w:rsid w:val="001C47FA"/>
    <w:rsid w:val="001D2EBE"/>
    <w:rsid w:val="001D7FE2"/>
    <w:rsid w:val="001E6D35"/>
    <w:rsid w:val="001F3F67"/>
    <w:rsid w:val="00211320"/>
    <w:rsid w:val="00222BA5"/>
    <w:rsid w:val="00225C7F"/>
    <w:rsid w:val="00232374"/>
    <w:rsid w:val="00234357"/>
    <w:rsid w:val="00243D1F"/>
    <w:rsid w:val="002461E3"/>
    <w:rsid w:val="00246AC8"/>
    <w:rsid w:val="00246D8D"/>
    <w:rsid w:val="00265683"/>
    <w:rsid w:val="002715FE"/>
    <w:rsid w:val="0027521A"/>
    <w:rsid w:val="00277D34"/>
    <w:rsid w:val="00286356"/>
    <w:rsid w:val="00291E33"/>
    <w:rsid w:val="00294542"/>
    <w:rsid w:val="002A5808"/>
    <w:rsid w:val="002A727F"/>
    <w:rsid w:val="002B2CA2"/>
    <w:rsid w:val="002B5191"/>
    <w:rsid w:val="002D4CB4"/>
    <w:rsid w:val="002F78B8"/>
    <w:rsid w:val="003058ED"/>
    <w:rsid w:val="003148C7"/>
    <w:rsid w:val="00326F38"/>
    <w:rsid w:val="00337091"/>
    <w:rsid w:val="003407D9"/>
    <w:rsid w:val="00341336"/>
    <w:rsid w:val="003416CA"/>
    <w:rsid w:val="00341C9A"/>
    <w:rsid w:val="00343F78"/>
    <w:rsid w:val="00350E51"/>
    <w:rsid w:val="00356CC3"/>
    <w:rsid w:val="00363850"/>
    <w:rsid w:val="00366827"/>
    <w:rsid w:val="00374E94"/>
    <w:rsid w:val="00376ACA"/>
    <w:rsid w:val="00386C6C"/>
    <w:rsid w:val="003967EC"/>
    <w:rsid w:val="003A58A5"/>
    <w:rsid w:val="003C346C"/>
    <w:rsid w:val="003C7528"/>
    <w:rsid w:val="003D3FB9"/>
    <w:rsid w:val="003D4219"/>
    <w:rsid w:val="003E189F"/>
    <w:rsid w:val="003E4BFD"/>
    <w:rsid w:val="003E58F9"/>
    <w:rsid w:val="003E67D9"/>
    <w:rsid w:val="003F76F4"/>
    <w:rsid w:val="003F7FE9"/>
    <w:rsid w:val="00400827"/>
    <w:rsid w:val="00400AAD"/>
    <w:rsid w:val="00400BE8"/>
    <w:rsid w:val="00404B7E"/>
    <w:rsid w:val="004066EA"/>
    <w:rsid w:val="004105DB"/>
    <w:rsid w:val="0041240A"/>
    <w:rsid w:val="00425ED9"/>
    <w:rsid w:val="004277B7"/>
    <w:rsid w:val="00430A74"/>
    <w:rsid w:val="00434587"/>
    <w:rsid w:val="0043531E"/>
    <w:rsid w:val="00440A04"/>
    <w:rsid w:val="00442C4F"/>
    <w:rsid w:val="00444C12"/>
    <w:rsid w:val="00446644"/>
    <w:rsid w:val="0045517F"/>
    <w:rsid w:val="00456C84"/>
    <w:rsid w:val="00463408"/>
    <w:rsid w:val="0046403C"/>
    <w:rsid w:val="0047184C"/>
    <w:rsid w:val="004740D3"/>
    <w:rsid w:val="0048605C"/>
    <w:rsid w:val="00496764"/>
    <w:rsid w:val="004A1303"/>
    <w:rsid w:val="004C7195"/>
    <w:rsid w:val="004D780D"/>
    <w:rsid w:val="004F0F11"/>
    <w:rsid w:val="004F1EA2"/>
    <w:rsid w:val="004F5BB5"/>
    <w:rsid w:val="00500ADA"/>
    <w:rsid w:val="0050748D"/>
    <w:rsid w:val="005110A0"/>
    <w:rsid w:val="00516DD6"/>
    <w:rsid w:val="00523FB4"/>
    <w:rsid w:val="005358EE"/>
    <w:rsid w:val="00536482"/>
    <w:rsid w:val="00546CF9"/>
    <w:rsid w:val="00550AAE"/>
    <w:rsid w:val="00561106"/>
    <w:rsid w:val="00562C39"/>
    <w:rsid w:val="00565FF8"/>
    <w:rsid w:val="00566733"/>
    <w:rsid w:val="00567B82"/>
    <w:rsid w:val="005766D8"/>
    <w:rsid w:val="005908C4"/>
    <w:rsid w:val="0059631A"/>
    <w:rsid w:val="005A640F"/>
    <w:rsid w:val="005A7C1C"/>
    <w:rsid w:val="005B3054"/>
    <w:rsid w:val="005B6150"/>
    <w:rsid w:val="005C1535"/>
    <w:rsid w:val="005C4FF5"/>
    <w:rsid w:val="005C6B5F"/>
    <w:rsid w:val="005D1468"/>
    <w:rsid w:val="005E2327"/>
    <w:rsid w:val="005F4228"/>
    <w:rsid w:val="00603DC9"/>
    <w:rsid w:val="006056BC"/>
    <w:rsid w:val="00614608"/>
    <w:rsid w:val="00616C57"/>
    <w:rsid w:val="0062378C"/>
    <w:rsid w:val="0063402F"/>
    <w:rsid w:val="006369A3"/>
    <w:rsid w:val="006561D4"/>
    <w:rsid w:val="006803AF"/>
    <w:rsid w:val="00683CA2"/>
    <w:rsid w:val="0069270B"/>
    <w:rsid w:val="00696B8D"/>
    <w:rsid w:val="006C70CB"/>
    <w:rsid w:val="006D71D0"/>
    <w:rsid w:val="006D7839"/>
    <w:rsid w:val="006E1BD9"/>
    <w:rsid w:val="006E30D3"/>
    <w:rsid w:val="006E7AE7"/>
    <w:rsid w:val="006F20AD"/>
    <w:rsid w:val="006F3B04"/>
    <w:rsid w:val="00705F51"/>
    <w:rsid w:val="00710F8C"/>
    <w:rsid w:val="00723D56"/>
    <w:rsid w:val="00727BED"/>
    <w:rsid w:val="0073138B"/>
    <w:rsid w:val="00741E1E"/>
    <w:rsid w:val="007424F8"/>
    <w:rsid w:val="00742AF4"/>
    <w:rsid w:val="0075185F"/>
    <w:rsid w:val="007526D8"/>
    <w:rsid w:val="007610DB"/>
    <w:rsid w:val="007706D9"/>
    <w:rsid w:val="00770E84"/>
    <w:rsid w:val="0077389F"/>
    <w:rsid w:val="007767C1"/>
    <w:rsid w:val="0078087A"/>
    <w:rsid w:val="007875F1"/>
    <w:rsid w:val="007917E8"/>
    <w:rsid w:val="00791974"/>
    <w:rsid w:val="007B0964"/>
    <w:rsid w:val="007B7D13"/>
    <w:rsid w:val="007C141E"/>
    <w:rsid w:val="007E3934"/>
    <w:rsid w:val="007E3E50"/>
    <w:rsid w:val="007E4658"/>
    <w:rsid w:val="007F1B33"/>
    <w:rsid w:val="007F23C3"/>
    <w:rsid w:val="007F5E7F"/>
    <w:rsid w:val="008143DF"/>
    <w:rsid w:val="00815312"/>
    <w:rsid w:val="008227E7"/>
    <w:rsid w:val="00845769"/>
    <w:rsid w:val="00860286"/>
    <w:rsid w:val="00865A23"/>
    <w:rsid w:val="00872121"/>
    <w:rsid w:val="008757C1"/>
    <w:rsid w:val="008762DB"/>
    <w:rsid w:val="008802A3"/>
    <w:rsid w:val="00890B4F"/>
    <w:rsid w:val="00890C32"/>
    <w:rsid w:val="00893E5C"/>
    <w:rsid w:val="008961E6"/>
    <w:rsid w:val="008A1DB6"/>
    <w:rsid w:val="008B1BD0"/>
    <w:rsid w:val="008B6FFC"/>
    <w:rsid w:val="008C674A"/>
    <w:rsid w:val="008C7824"/>
    <w:rsid w:val="008D657A"/>
    <w:rsid w:val="008D68BA"/>
    <w:rsid w:val="008E62D0"/>
    <w:rsid w:val="008E7B0B"/>
    <w:rsid w:val="008F2F25"/>
    <w:rsid w:val="008F4EF5"/>
    <w:rsid w:val="00910FAE"/>
    <w:rsid w:val="009155B2"/>
    <w:rsid w:val="00921AD2"/>
    <w:rsid w:val="00930869"/>
    <w:rsid w:val="00930C35"/>
    <w:rsid w:val="0093216E"/>
    <w:rsid w:val="009378BF"/>
    <w:rsid w:val="00942E7F"/>
    <w:rsid w:val="00946158"/>
    <w:rsid w:val="009520B6"/>
    <w:rsid w:val="00954EAD"/>
    <w:rsid w:val="00957CCA"/>
    <w:rsid w:val="00961679"/>
    <w:rsid w:val="0097636E"/>
    <w:rsid w:val="00977EB4"/>
    <w:rsid w:val="00980BE8"/>
    <w:rsid w:val="009817A0"/>
    <w:rsid w:val="00986BCC"/>
    <w:rsid w:val="00997A8F"/>
    <w:rsid w:val="009A3D8F"/>
    <w:rsid w:val="009B111B"/>
    <w:rsid w:val="009B652D"/>
    <w:rsid w:val="009C75FA"/>
    <w:rsid w:val="009D124F"/>
    <w:rsid w:val="009D4E5C"/>
    <w:rsid w:val="009E1C9B"/>
    <w:rsid w:val="009E4D1A"/>
    <w:rsid w:val="009F1D07"/>
    <w:rsid w:val="00A0027A"/>
    <w:rsid w:val="00A1190D"/>
    <w:rsid w:val="00A154A8"/>
    <w:rsid w:val="00A15D1E"/>
    <w:rsid w:val="00A22F1E"/>
    <w:rsid w:val="00A23661"/>
    <w:rsid w:val="00A23D51"/>
    <w:rsid w:val="00A3613F"/>
    <w:rsid w:val="00A436F6"/>
    <w:rsid w:val="00A533A0"/>
    <w:rsid w:val="00A54337"/>
    <w:rsid w:val="00A665FE"/>
    <w:rsid w:val="00A7009A"/>
    <w:rsid w:val="00A919FD"/>
    <w:rsid w:val="00AA27AF"/>
    <w:rsid w:val="00AB0A1D"/>
    <w:rsid w:val="00AB1327"/>
    <w:rsid w:val="00AB3B3D"/>
    <w:rsid w:val="00AC19D6"/>
    <w:rsid w:val="00AD2FD9"/>
    <w:rsid w:val="00AE2444"/>
    <w:rsid w:val="00AE29A7"/>
    <w:rsid w:val="00AF2CDF"/>
    <w:rsid w:val="00AF6BA8"/>
    <w:rsid w:val="00B06802"/>
    <w:rsid w:val="00B14F8F"/>
    <w:rsid w:val="00B1736F"/>
    <w:rsid w:val="00B2339D"/>
    <w:rsid w:val="00B2435D"/>
    <w:rsid w:val="00B334CB"/>
    <w:rsid w:val="00B35949"/>
    <w:rsid w:val="00B40D99"/>
    <w:rsid w:val="00B44268"/>
    <w:rsid w:val="00B442BB"/>
    <w:rsid w:val="00B47C57"/>
    <w:rsid w:val="00B53683"/>
    <w:rsid w:val="00B63F4E"/>
    <w:rsid w:val="00B64423"/>
    <w:rsid w:val="00B73727"/>
    <w:rsid w:val="00B814B9"/>
    <w:rsid w:val="00B8372D"/>
    <w:rsid w:val="00B86369"/>
    <w:rsid w:val="00B963BD"/>
    <w:rsid w:val="00B96527"/>
    <w:rsid w:val="00BA1213"/>
    <w:rsid w:val="00BB224E"/>
    <w:rsid w:val="00BB240E"/>
    <w:rsid w:val="00BC4425"/>
    <w:rsid w:val="00BC78D3"/>
    <w:rsid w:val="00BD1590"/>
    <w:rsid w:val="00BD1E36"/>
    <w:rsid w:val="00BD3A82"/>
    <w:rsid w:val="00BD4D33"/>
    <w:rsid w:val="00BD657B"/>
    <w:rsid w:val="00BF5706"/>
    <w:rsid w:val="00BF7110"/>
    <w:rsid w:val="00BF7F9C"/>
    <w:rsid w:val="00C02A22"/>
    <w:rsid w:val="00C02F88"/>
    <w:rsid w:val="00C10716"/>
    <w:rsid w:val="00C12D15"/>
    <w:rsid w:val="00C22D14"/>
    <w:rsid w:val="00C32980"/>
    <w:rsid w:val="00C375CD"/>
    <w:rsid w:val="00C467C9"/>
    <w:rsid w:val="00C569EC"/>
    <w:rsid w:val="00C60B4F"/>
    <w:rsid w:val="00C760E0"/>
    <w:rsid w:val="00C9236D"/>
    <w:rsid w:val="00CB53E3"/>
    <w:rsid w:val="00CD2CB0"/>
    <w:rsid w:val="00CD4D08"/>
    <w:rsid w:val="00CD7812"/>
    <w:rsid w:val="00CE1811"/>
    <w:rsid w:val="00CE445E"/>
    <w:rsid w:val="00CE7B51"/>
    <w:rsid w:val="00CF0435"/>
    <w:rsid w:val="00CF253B"/>
    <w:rsid w:val="00CF4D99"/>
    <w:rsid w:val="00CF5C76"/>
    <w:rsid w:val="00CF626F"/>
    <w:rsid w:val="00D0241E"/>
    <w:rsid w:val="00D0473A"/>
    <w:rsid w:val="00D04AEA"/>
    <w:rsid w:val="00D104EC"/>
    <w:rsid w:val="00D16A13"/>
    <w:rsid w:val="00D208BC"/>
    <w:rsid w:val="00D316E1"/>
    <w:rsid w:val="00D31DCB"/>
    <w:rsid w:val="00D3393A"/>
    <w:rsid w:val="00D46D9B"/>
    <w:rsid w:val="00D55F3B"/>
    <w:rsid w:val="00D623CB"/>
    <w:rsid w:val="00D62680"/>
    <w:rsid w:val="00D64841"/>
    <w:rsid w:val="00D65349"/>
    <w:rsid w:val="00D668DC"/>
    <w:rsid w:val="00D71C05"/>
    <w:rsid w:val="00D93D27"/>
    <w:rsid w:val="00D95FC4"/>
    <w:rsid w:val="00DA0E8E"/>
    <w:rsid w:val="00DA3414"/>
    <w:rsid w:val="00DB15DD"/>
    <w:rsid w:val="00DB3985"/>
    <w:rsid w:val="00DB3ABA"/>
    <w:rsid w:val="00DC53BB"/>
    <w:rsid w:val="00DC687C"/>
    <w:rsid w:val="00DC6884"/>
    <w:rsid w:val="00DD1F12"/>
    <w:rsid w:val="00DD31D3"/>
    <w:rsid w:val="00DE2E02"/>
    <w:rsid w:val="00DF0F87"/>
    <w:rsid w:val="00DF44A3"/>
    <w:rsid w:val="00E022CD"/>
    <w:rsid w:val="00E064D8"/>
    <w:rsid w:val="00E121F3"/>
    <w:rsid w:val="00E125A1"/>
    <w:rsid w:val="00E14396"/>
    <w:rsid w:val="00E14FCF"/>
    <w:rsid w:val="00E258E0"/>
    <w:rsid w:val="00E35446"/>
    <w:rsid w:val="00E45707"/>
    <w:rsid w:val="00E4741B"/>
    <w:rsid w:val="00E65A56"/>
    <w:rsid w:val="00E732C9"/>
    <w:rsid w:val="00E74D9D"/>
    <w:rsid w:val="00E77008"/>
    <w:rsid w:val="00E84F8D"/>
    <w:rsid w:val="00E87AF5"/>
    <w:rsid w:val="00E92BEB"/>
    <w:rsid w:val="00EA4E1E"/>
    <w:rsid w:val="00EC544B"/>
    <w:rsid w:val="00EC7AAA"/>
    <w:rsid w:val="00ED3623"/>
    <w:rsid w:val="00EF240E"/>
    <w:rsid w:val="00EF6A2A"/>
    <w:rsid w:val="00EF6ECB"/>
    <w:rsid w:val="00F33018"/>
    <w:rsid w:val="00F42A6B"/>
    <w:rsid w:val="00F4425D"/>
    <w:rsid w:val="00F44BBE"/>
    <w:rsid w:val="00F502C6"/>
    <w:rsid w:val="00F510CB"/>
    <w:rsid w:val="00F5128C"/>
    <w:rsid w:val="00F810B7"/>
    <w:rsid w:val="00F859B3"/>
    <w:rsid w:val="00F90C36"/>
    <w:rsid w:val="00F927E2"/>
    <w:rsid w:val="00FA22BE"/>
    <w:rsid w:val="00FB5FD6"/>
    <w:rsid w:val="00FC5878"/>
    <w:rsid w:val="00FC7D86"/>
    <w:rsid w:val="00FD67A5"/>
    <w:rsid w:val="00FD778A"/>
    <w:rsid w:val="00FE0268"/>
    <w:rsid w:val="00FE2759"/>
    <w:rsid w:val="00FE462E"/>
    <w:rsid w:val="00FE52D7"/>
    <w:rsid w:val="00FF0154"/>
    <w:rsid w:val="00FF412B"/>
    <w:rsid w:val="00FF5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8D64D"/>
  <w15:docId w15:val="{165F697A-E837-4A48-A5A6-2FA3B04B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AA"/>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4741B"/>
    <w:rPr>
      <w:color w:val="0000FF" w:themeColor="hyperlink"/>
      <w:u w:val="single"/>
    </w:rPr>
  </w:style>
  <w:style w:type="character" w:styleId="Refdecomentrio">
    <w:name w:val="annotation reference"/>
    <w:basedOn w:val="Fontepargpadro"/>
    <w:uiPriority w:val="99"/>
    <w:semiHidden/>
    <w:unhideWhenUsed/>
    <w:rsid w:val="00F510CB"/>
    <w:rPr>
      <w:sz w:val="16"/>
      <w:szCs w:val="16"/>
    </w:rPr>
  </w:style>
  <w:style w:type="paragraph" w:styleId="Textodecomentrio">
    <w:name w:val="annotation text"/>
    <w:basedOn w:val="Normal"/>
    <w:link w:val="TextodecomentrioChar"/>
    <w:uiPriority w:val="99"/>
    <w:semiHidden/>
    <w:unhideWhenUsed/>
    <w:rsid w:val="00F510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10CB"/>
    <w:rPr>
      <w:lang w:eastAsia="en-US"/>
    </w:rPr>
  </w:style>
  <w:style w:type="paragraph" w:styleId="Assuntodocomentrio">
    <w:name w:val="annotation subject"/>
    <w:basedOn w:val="Textodecomentrio"/>
    <w:next w:val="Textodecomentrio"/>
    <w:link w:val="AssuntodocomentrioChar"/>
    <w:uiPriority w:val="99"/>
    <w:semiHidden/>
    <w:unhideWhenUsed/>
    <w:rsid w:val="00F510CB"/>
    <w:rPr>
      <w:b/>
      <w:bCs/>
    </w:rPr>
  </w:style>
  <w:style w:type="character" w:customStyle="1" w:styleId="AssuntodocomentrioChar">
    <w:name w:val="Assunto do comentário Char"/>
    <w:basedOn w:val="TextodecomentrioChar"/>
    <w:link w:val="Assuntodocomentrio"/>
    <w:uiPriority w:val="99"/>
    <w:semiHidden/>
    <w:rsid w:val="00F510CB"/>
    <w:rPr>
      <w:b/>
      <w:bCs/>
      <w:lang w:eastAsia="en-US"/>
    </w:rPr>
  </w:style>
  <w:style w:type="paragraph" w:styleId="Textodebalo">
    <w:name w:val="Balloon Text"/>
    <w:basedOn w:val="Normal"/>
    <w:link w:val="TextodebaloChar"/>
    <w:uiPriority w:val="99"/>
    <w:semiHidden/>
    <w:unhideWhenUsed/>
    <w:rsid w:val="00F510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10CB"/>
    <w:rPr>
      <w:rFonts w:ascii="Segoe UI" w:hAnsi="Segoe UI" w:cs="Segoe UI"/>
      <w:sz w:val="18"/>
      <w:szCs w:val="18"/>
      <w:lang w:eastAsia="en-US"/>
    </w:rPr>
  </w:style>
  <w:style w:type="paragraph" w:styleId="PargrafodaLista">
    <w:name w:val="List Paragraph"/>
    <w:basedOn w:val="Normal"/>
    <w:uiPriority w:val="34"/>
    <w:qFormat/>
    <w:rsid w:val="00561106"/>
    <w:pPr>
      <w:ind w:left="720"/>
      <w:contextualSpacing/>
    </w:pPr>
  </w:style>
  <w:style w:type="paragraph" w:styleId="NormalWeb">
    <w:name w:val="Normal (Web)"/>
    <w:basedOn w:val="Normal"/>
    <w:uiPriority w:val="99"/>
    <w:unhideWhenUsed/>
    <w:rsid w:val="0056110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561106"/>
    <w:rPr>
      <w:b/>
      <w:bCs/>
    </w:rPr>
  </w:style>
  <w:style w:type="paragraph" w:styleId="SemEspaamento">
    <w:name w:val="No Spacing"/>
    <w:uiPriority w:val="1"/>
    <w:qFormat/>
    <w:rsid w:val="00561106"/>
    <w:rPr>
      <w:rFonts w:asciiTheme="minorHAnsi" w:eastAsiaTheme="minorHAnsi" w:hAnsiTheme="minorHAnsi" w:cstheme="minorBidi"/>
      <w:sz w:val="22"/>
      <w:szCs w:val="22"/>
      <w:lang w:eastAsia="en-US"/>
    </w:rPr>
  </w:style>
  <w:style w:type="character" w:customStyle="1" w:styleId="journaltitle">
    <w:name w:val="journaltitle"/>
    <w:basedOn w:val="Fontepargpadro"/>
    <w:rsid w:val="00561106"/>
  </w:style>
  <w:style w:type="character" w:customStyle="1" w:styleId="articlecitationvolume">
    <w:name w:val="articlecitation_volume"/>
    <w:basedOn w:val="Fontepargpadro"/>
    <w:rsid w:val="00561106"/>
  </w:style>
  <w:style w:type="character" w:customStyle="1" w:styleId="articlecitationpages">
    <w:name w:val="articlecitation_pages"/>
    <w:basedOn w:val="Fontepargpadro"/>
    <w:rsid w:val="00561106"/>
  </w:style>
  <w:style w:type="paragraph" w:styleId="Cabealho">
    <w:name w:val="header"/>
    <w:basedOn w:val="Normal"/>
    <w:link w:val="CabealhoChar"/>
    <w:uiPriority w:val="99"/>
    <w:unhideWhenUsed/>
    <w:rsid w:val="00DC53BB"/>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C53BB"/>
    <w:rPr>
      <w:sz w:val="22"/>
      <w:szCs w:val="22"/>
      <w:lang w:eastAsia="en-US"/>
    </w:rPr>
  </w:style>
  <w:style w:type="paragraph" w:styleId="Rodap">
    <w:name w:val="footer"/>
    <w:basedOn w:val="Normal"/>
    <w:link w:val="RodapChar"/>
    <w:uiPriority w:val="99"/>
    <w:unhideWhenUsed/>
    <w:rsid w:val="00DC53BB"/>
    <w:pPr>
      <w:tabs>
        <w:tab w:val="center" w:pos="4252"/>
        <w:tab w:val="right" w:pos="8504"/>
      </w:tabs>
      <w:spacing w:after="0" w:line="240" w:lineRule="auto"/>
    </w:pPr>
  </w:style>
  <w:style w:type="character" w:customStyle="1" w:styleId="RodapChar">
    <w:name w:val="Rodapé Char"/>
    <w:basedOn w:val="Fontepargpadro"/>
    <w:link w:val="Rodap"/>
    <w:uiPriority w:val="99"/>
    <w:rsid w:val="00DC53BB"/>
    <w:rPr>
      <w:sz w:val="22"/>
      <w:szCs w:val="22"/>
      <w:lang w:eastAsia="en-US"/>
    </w:rPr>
  </w:style>
  <w:style w:type="paragraph" w:styleId="Textodenotaderodap">
    <w:name w:val="footnote text"/>
    <w:basedOn w:val="Normal"/>
    <w:link w:val="TextodenotaderodapChar"/>
    <w:uiPriority w:val="99"/>
    <w:semiHidden/>
    <w:unhideWhenUsed/>
    <w:rsid w:val="009378B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78BF"/>
    <w:rPr>
      <w:lang w:eastAsia="en-US"/>
    </w:rPr>
  </w:style>
  <w:style w:type="character" w:styleId="Refdenotaderodap">
    <w:name w:val="footnote reference"/>
    <w:basedOn w:val="Fontepargpadro"/>
    <w:uiPriority w:val="99"/>
    <w:semiHidden/>
    <w:unhideWhenUsed/>
    <w:rsid w:val="009378BF"/>
    <w:rPr>
      <w:vertAlign w:val="superscript"/>
    </w:rPr>
  </w:style>
  <w:style w:type="character" w:customStyle="1" w:styleId="sentence-warning">
    <w:name w:val="sentence-warning"/>
    <w:basedOn w:val="Fontepargpadro"/>
    <w:rsid w:val="00243D1F"/>
  </w:style>
  <w:style w:type="character" w:customStyle="1" w:styleId="sentence-error">
    <w:name w:val="sentence-error"/>
    <w:basedOn w:val="Fontepargpadro"/>
    <w:rsid w:val="00243D1F"/>
  </w:style>
  <w:style w:type="table" w:styleId="Tabelacomgrade">
    <w:name w:val="Table Grid"/>
    <w:basedOn w:val="Tabelanormal"/>
    <w:uiPriority w:val="39"/>
    <w:locked/>
    <w:rsid w:val="005364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3">
    <w:name w:val="Grid Table 1 Light Accent 3"/>
    <w:basedOn w:val="Tabelanormal"/>
    <w:uiPriority w:val="46"/>
    <w:rsid w:val="00D04A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D04A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D04A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D04A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D04A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D04A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
    <w:name w:val="List Table 2"/>
    <w:basedOn w:val="Tabelanormal"/>
    <w:uiPriority w:val="47"/>
    <w:rsid w:val="00D04A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Pendente1">
    <w:name w:val="Menção Pendente1"/>
    <w:basedOn w:val="Fontepargpadro"/>
    <w:uiPriority w:val="99"/>
    <w:semiHidden/>
    <w:unhideWhenUsed/>
    <w:rsid w:val="006369A3"/>
    <w:rPr>
      <w:color w:val="605E5C"/>
      <w:shd w:val="clear" w:color="auto" w:fill="E1DFDD"/>
    </w:rPr>
  </w:style>
  <w:style w:type="paragraph" w:customStyle="1" w:styleId="Cabealho1">
    <w:name w:val="Cabeçalho1"/>
    <w:basedOn w:val="Normal"/>
    <w:uiPriority w:val="99"/>
    <w:unhideWhenUsed/>
    <w:rsid w:val="003407D9"/>
    <w:pPr>
      <w:tabs>
        <w:tab w:val="center" w:pos="4252"/>
        <w:tab w:val="right" w:pos="8504"/>
      </w:tabs>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7819">
      <w:marLeft w:val="0"/>
      <w:marRight w:val="0"/>
      <w:marTop w:val="0"/>
      <w:marBottom w:val="0"/>
      <w:divBdr>
        <w:top w:val="none" w:sz="0" w:space="0" w:color="auto"/>
        <w:left w:val="none" w:sz="0" w:space="0" w:color="auto"/>
        <w:bottom w:val="none" w:sz="0" w:space="0" w:color="auto"/>
        <w:right w:val="none" w:sz="0" w:space="0" w:color="auto"/>
      </w:divBdr>
    </w:div>
    <w:div w:id="786316804">
      <w:bodyDiv w:val="1"/>
      <w:marLeft w:val="0"/>
      <w:marRight w:val="0"/>
      <w:marTop w:val="0"/>
      <w:marBottom w:val="0"/>
      <w:divBdr>
        <w:top w:val="none" w:sz="0" w:space="0" w:color="auto"/>
        <w:left w:val="none" w:sz="0" w:space="0" w:color="auto"/>
        <w:bottom w:val="none" w:sz="0" w:space="0" w:color="auto"/>
        <w:right w:val="none" w:sz="0" w:space="0" w:color="auto"/>
      </w:divBdr>
    </w:div>
    <w:div w:id="957299645">
      <w:bodyDiv w:val="1"/>
      <w:marLeft w:val="0"/>
      <w:marRight w:val="0"/>
      <w:marTop w:val="0"/>
      <w:marBottom w:val="0"/>
      <w:divBdr>
        <w:top w:val="none" w:sz="0" w:space="0" w:color="auto"/>
        <w:left w:val="none" w:sz="0" w:space="0" w:color="auto"/>
        <w:bottom w:val="none" w:sz="0" w:space="0" w:color="auto"/>
        <w:right w:val="none" w:sz="0" w:space="0" w:color="auto"/>
      </w:divBdr>
    </w:div>
    <w:div w:id="1265265458">
      <w:bodyDiv w:val="1"/>
      <w:marLeft w:val="0"/>
      <w:marRight w:val="0"/>
      <w:marTop w:val="0"/>
      <w:marBottom w:val="0"/>
      <w:divBdr>
        <w:top w:val="none" w:sz="0" w:space="0" w:color="auto"/>
        <w:left w:val="none" w:sz="0" w:space="0" w:color="auto"/>
        <w:bottom w:val="none" w:sz="0" w:space="0" w:color="auto"/>
        <w:right w:val="none" w:sz="0" w:space="0" w:color="auto"/>
      </w:divBdr>
    </w:div>
    <w:div w:id="1458644959">
      <w:bodyDiv w:val="1"/>
      <w:marLeft w:val="0"/>
      <w:marRight w:val="0"/>
      <w:marTop w:val="0"/>
      <w:marBottom w:val="0"/>
      <w:divBdr>
        <w:top w:val="none" w:sz="0" w:space="0" w:color="auto"/>
        <w:left w:val="none" w:sz="0" w:space="0" w:color="auto"/>
        <w:bottom w:val="none" w:sz="0" w:space="0" w:color="auto"/>
        <w:right w:val="none" w:sz="0" w:space="0" w:color="auto"/>
      </w:divBdr>
    </w:div>
    <w:div w:id="205030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iia.org/guidance/standards-and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6042-8D39-4B60-A702-6EEEC9F4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8843</Words>
  <Characters>47753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dc:creator>
  <cp:keywords/>
  <dc:description/>
  <cp:lastModifiedBy>Cliente</cp:lastModifiedBy>
  <cp:revision>7</cp:revision>
  <dcterms:created xsi:type="dcterms:W3CDTF">2021-07-03T12:17:00Z</dcterms:created>
  <dcterms:modified xsi:type="dcterms:W3CDTF">2021-08-02T18:57:00Z</dcterms:modified>
</cp:coreProperties>
</file>